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C2" w:rsidRPr="007D1B97" w:rsidRDefault="005F798F">
      <w:pPr>
        <w:rPr>
          <w:rFonts w:ascii="HG丸ｺﾞｼｯｸM-PRO" w:eastAsia="HG丸ｺﾞｼｯｸM-PRO" w:hAnsiTheme="majorEastAsia"/>
          <w:b/>
          <w:noProof/>
          <w:sz w:val="22"/>
        </w:rPr>
      </w:pPr>
      <w:r w:rsidRPr="005F798F">
        <w:rPr>
          <w:rFonts w:ascii="HG丸ｺﾞｼｯｸM-PRO" w:eastAsia="HG丸ｺﾞｼｯｸM-PRO" w:hAnsiTheme="majorEastAsia" w:hint="eastAsia"/>
          <w:b/>
          <w:noProof/>
        </w:rPr>
        <w:t>県連盟（地区）</w:t>
      </w:r>
      <w:r w:rsidR="00C72FC2" w:rsidRPr="005F798F">
        <w:rPr>
          <w:rFonts w:ascii="HG丸ｺﾞｼｯｸM-PRO" w:eastAsia="HG丸ｺﾞｼｯｸM-PRO" w:hAnsiTheme="majorEastAsia" w:hint="eastAsia"/>
          <w:b/>
          <w:noProof/>
        </w:rPr>
        <w:t>「</w:t>
      </w:r>
      <w:r w:rsidR="00040039" w:rsidRPr="007D1B97">
        <w:rPr>
          <w:rFonts w:ascii="HG丸ｺﾞｼｯｸM-PRO" w:eastAsia="HG丸ｺﾞｼｯｸM-PRO" w:hAnsiTheme="majorEastAsia" w:hint="eastAsia"/>
          <w:b/>
          <w:noProof/>
          <w:sz w:val="22"/>
        </w:rPr>
        <w:t>メニュー</w:t>
      </w:r>
      <w:r w:rsidR="00C72FC2">
        <w:rPr>
          <w:rFonts w:ascii="HG丸ｺﾞｼｯｸM-PRO" w:eastAsia="HG丸ｺﾞｼｯｸM-PRO" w:hAnsiTheme="majorEastAsia" w:hint="eastAsia"/>
          <w:b/>
          <w:noProof/>
          <w:sz w:val="22"/>
        </w:rPr>
        <w:t>」画面</w:t>
      </w:r>
      <w:r w:rsidR="00C81AE5">
        <w:rPr>
          <w:rFonts w:ascii="HG丸ｺﾞｼｯｸM-PRO" w:eastAsia="HG丸ｺﾞｼｯｸM-PRO" w:hAnsiTheme="majorEastAsia" w:hint="eastAsia"/>
          <w:b/>
          <w:noProof/>
          <w:sz w:val="22"/>
        </w:rPr>
        <w:t xml:space="preserve">　　　</w:t>
      </w:r>
      <w:r w:rsidR="00C81AE5" w:rsidRPr="007E1A0E">
        <w:rPr>
          <w:rFonts w:ascii="HG丸ｺﾞｼｯｸM-PRO" w:eastAsia="HG丸ｺﾞｼｯｸM-PRO" w:hAnsi="ＭＳ ゴシック" w:hint="eastAsia"/>
        </w:rPr>
        <w:t>都道府</w:t>
      </w:r>
      <w:r w:rsidR="00C81AE5" w:rsidRPr="00EE5602">
        <w:rPr>
          <w:rFonts w:ascii="HG丸ｺﾞｼｯｸM-PRO" w:eastAsia="HG丸ｺﾞｼｯｸM-PRO" w:hAnsi="ＭＳ ゴシック" w:hint="eastAsia"/>
        </w:rPr>
        <w:t>県連</w:t>
      </w:r>
      <w:r w:rsidR="00C81AE5">
        <w:rPr>
          <w:rFonts w:ascii="HG丸ｺﾞｼｯｸM-PRO" w:eastAsia="HG丸ｺﾞｼｯｸM-PRO" w:hAnsi="ＭＳ ゴシック" w:hint="eastAsia"/>
        </w:rPr>
        <w:t>盟・地区</w:t>
      </w:r>
      <w:r w:rsidR="00C81AE5" w:rsidRPr="00D41F05">
        <w:rPr>
          <w:rFonts w:ascii="HG丸ｺﾞｼｯｸM-PRO" w:eastAsia="HG丸ｺﾞｼｯｸM-PRO" w:hAnsi="ＭＳ ゴシック" w:hint="eastAsia"/>
        </w:rPr>
        <w:t xml:space="preserve">　</w:t>
      </w:r>
      <w:r w:rsidR="00C81AE5">
        <w:rPr>
          <w:rFonts w:ascii="HG丸ｺﾞｼｯｸM-PRO" w:eastAsia="HG丸ｺﾞｼｯｸM-PRO" w:hAnsi="ＭＳ ゴシック" w:hint="eastAsia"/>
        </w:rPr>
        <w:t>操作説明６頁</w:t>
      </w:r>
    </w:p>
    <w:p w:rsidR="00205030" w:rsidRDefault="00BD0435" w:rsidP="005F798F">
      <w:pPr>
        <w:rPr>
          <w:rFonts w:asciiTheme="majorEastAsia" w:eastAsiaTheme="majorEastAsia" w:hAnsiTheme="majorEastAsia"/>
          <w:b/>
        </w:rPr>
      </w:pPr>
      <w:r w:rsidRPr="00BD0435">
        <w:rPr>
          <w:rFonts w:asciiTheme="majorEastAsia" w:eastAsiaTheme="majorEastAsia" w:hAnsiTheme="majorEastAsia"/>
          <w:b/>
          <w:noProof/>
          <w:color w:val="FF000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8" type="#_x0000_t62" style="position:absolute;left:0;text-align:left;margin-left:326pt;margin-top:349.35pt;width:217.25pt;height:128pt;z-index:251742208" adj="-4216,11846">
            <v:textbox inset="5.85pt,.7pt,5.85pt,.7pt">
              <w:txbxContent>
                <w:p w:rsidR="00144F21" w:rsidRDefault="00144F21">
                  <w:r>
                    <w:rPr>
                      <w:rFonts w:hint="eastAsia"/>
                    </w:rPr>
                    <w:t>【相違点】</w:t>
                  </w:r>
                </w:p>
                <w:p w:rsidR="00144F21" w:rsidRDefault="00144F21">
                  <w:r>
                    <w:rPr>
                      <w:rFonts w:hint="eastAsia"/>
                    </w:rPr>
                    <w:t>県）団・地区現況　→　地区）団現況</w:t>
                  </w:r>
                </w:p>
                <w:p w:rsidR="00144F21" w:rsidRDefault="00144F21"/>
                <w:p w:rsidR="00144F21" w:rsidRDefault="00144F21">
                  <w:r>
                    <w:rPr>
                      <w:rFonts w:hint="eastAsia"/>
                    </w:rPr>
                    <w:t>【県にあって地区にない】</w:t>
                  </w:r>
                </w:p>
                <w:p w:rsidR="00144F21" w:rsidRDefault="00144F21">
                  <w:r>
                    <w:rPr>
                      <w:rFonts w:hint="eastAsia"/>
                    </w:rPr>
                    <w:t>転団履歴レポート</w:t>
                  </w:r>
                </w:p>
                <w:p w:rsidR="00144F21" w:rsidRDefault="00144F21">
                  <w:r>
                    <w:rPr>
                      <w:rFonts w:hint="eastAsia"/>
                    </w:rPr>
                    <w:t>事故状況レポート</w:t>
                  </w:r>
                </w:p>
              </w:txbxContent>
            </v:textbox>
          </v:shape>
        </w:pict>
      </w:r>
      <w:r w:rsidRPr="00BD0435">
        <w:rPr>
          <w:rFonts w:asciiTheme="majorEastAsia" w:eastAsiaTheme="majorEastAsia" w:hAnsiTheme="majorEastAsia"/>
          <w:b/>
          <w:noProof/>
          <w:color w:val="FF0000"/>
        </w:rPr>
        <w:pict>
          <v:shape id="_x0000_s1109" type="#_x0000_t62" style="position:absolute;left:0;text-align:left;margin-left:312.25pt;margin-top:520.25pt;width:217.25pt;height:71.95pt;z-index:251743232" adj="-1849,4623">
            <v:textbox inset="5.85pt,.7pt,5.85pt,.7pt">
              <w:txbxContent>
                <w:p w:rsidR="00144F21" w:rsidRDefault="00144F21" w:rsidP="00E0757D">
                  <w:r>
                    <w:rPr>
                      <w:rFonts w:hint="eastAsia"/>
                    </w:rPr>
                    <w:t>【県にあって地区にない】</w:t>
                  </w:r>
                </w:p>
                <w:p w:rsidR="00144F21" w:rsidRDefault="00144F21" w:rsidP="00E0757D">
                  <w:r>
                    <w:rPr>
                      <w:rFonts w:hint="eastAsia"/>
                    </w:rPr>
                    <w:t>・地区</w:t>
                  </w:r>
                </w:p>
                <w:p w:rsidR="00144F21" w:rsidRDefault="00144F21" w:rsidP="00E0757D">
                  <w:r>
                    <w:rPr>
                      <w:rFonts w:hint="eastAsia"/>
                    </w:rPr>
                    <w:t xml:space="preserve">　　（地区編成は県連盟の権限）</w:t>
                  </w:r>
                </w:p>
                <w:p w:rsidR="00144F21" w:rsidRDefault="00144F21" w:rsidP="00E0757D"/>
              </w:txbxContent>
            </v:textbox>
          </v:shape>
        </w:pict>
      </w:r>
      <w:r w:rsidRPr="00BD0435">
        <w:rPr>
          <w:rFonts w:asciiTheme="majorEastAsia" w:eastAsiaTheme="majorEastAsia" w:hAnsiTheme="majorEastAsia"/>
          <w:b/>
          <w:noProof/>
          <w:color w:val="FF0000"/>
        </w:rPr>
        <w:pict>
          <v:rect id="_x0000_s1064" style="position:absolute;left:0;text-align:left;margin-left:91.2pt;margin-top:525.9pt;width:186.6pt;height:50.1pt;z-index:251705344">
            <v:textbox inset="5.85pt,.7pt,5.85pt,.7pt">
              <w:txbxContent>
                <w:p w:rsidR="00144F21" w:rsidRPr="00694DB7" w:rsidRDefault="00144F21" w:rsidP="00B2375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【</w:t>
                  </w:r>
                  <w:r w:rsidRPr="00694DB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地区メニュー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】マスタメンテナンス</w:t>
                  </w:r>
                </w:p>
                <w:p w:rsidR="00144F21" w:rsidRPr="00694DB7" w:rsidRDefault="00144F21" w:rsidP="00B2375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・団</w:t>
                  </w:r>
                </w:p>
                <w:p w:rsidR="00144F21" w:rsidRPr="00694DB7" w:rsidRDefault="00144F21" w:rsidP="00B2375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694DB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スカウトクラブ</w:t>
                  </w:r>
                </w:p>
              </w:txbxContent>
            </v:textbox>
          </v:rect>
        </w:pict>
      </w:r>
      <w:r w:rsidRPr="00BD0435">
        <w:rPr>
          <w:rFonts w:asciiTheme="majorEastAsia" w:eastAsiaTheme="majorEastAsia" w:hAnsiTheme="majorEastAsia"/>
          <w:b/>
          <w:noProof/>
          <w:color w:val="FF0000"/>
        </w:rPr>
        <w:pict>
          <v:rect id="_x0000_s1063" style="position:absolute;left:0;text-align:left;margin-left:105.6pt;margin-top:388.8pt;width:154pt;height:77.6pt;z-index:251704320">
            <v:textbox inset="5.85pt,.7pt,5.85pt,.7pt">
              <w:txbxContent>
                <w:p w:rsidR="00144F21" w:rsidRPr="00694DB7" w:rsidRDefault="00144F21" w:rsidP="00694DB7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【</w:t>
                  </w:r>
                  <w:r w:rsidRPr="00694DB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地区メニュー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】団管理</w:t>
                  </w:r>
                </w:p>
                <w:p w:rsidR="00144F21" w:rsidRPr="00694DB7" w:rsidRDefault="00144F21" w:rsidP="00694DB7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694DB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・団現況</w:t>
                  </w:r>
                </w:p>
                <w:p w:rsidR="00144F21" w:rsidRPr="00694DB7" w:rsidRDefault="00144F21" w:rsidP="00694DB7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694DB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・加盟員検索レポート</w:t>
                  </w:r>
                </w:p>
                <w:p w:rsidR="00144F21" w:rsidRPr="00694DB7" w:rsidRDefault="00144F21" w:rsidP="00694DB7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694DB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・指導者訓練検索レポート</w:t>
                  </w:r>
                </w:p>
                <w:p w:rsidR="00144F21" w:rsidRPr="00694DB7" w:rsidRDefault="00144F21" w:rsidP="00694DB7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694DB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・所属管理レポート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</w:rPr>
        <w:pict>
          <v:rect id="_x0000_s1035" style="position:absolute;left:0;text-align:left;margin-left:16.55pt;margin-top:236pt;width:80.45pt;height:43.2pt;z-index:251671552" filled="f" strokecolor="red" strokeweight="1.75pt">
            <v:stroke dashstyle="dash"/>
            <v:textbox inset="5.85pt,.7pt,5.85pt,.7pt"/>
          </v:rect>
        </w:pict>
      </w:r>
      <w:r>
        <w:rPr>
          <w:rFonts w:asciiTheme="majorEastAsia" w:eastAsiaTheme="majorEastAsia" w:hAnsiTheme="majorEastAsia"/>
          <w:b/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54" type="#_x0000_t47" style="position:absolute;left:0;text-align:left;margin-left:-378.1pt;margin-top:549.35pt;width:126.7pt;height:78.9pt;z-index:251694080" adj="-1884,-61967,-1023,2464,23782,-54616,24916,-53398" strokecolor="#e36c0a [2409]" strokeweight="1.75pt">
            <v:textbox inset="5.85pt,.7pt,5.85pt,.7pt">
              <w:txbxContent>
                <w:p w:rsidR="00144F21" w:rsidRDefault="00144F21" w:rsidP="00E278E4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「減免申請」欄</w:t>
                  </w:r>
                  <w:r w:rsidRPr="007D1B97">
                    <w:rPr>
                      <w:rFonts w:ascii="ＭＳ Ｐゴシック" w:eastAsia="ＭＳ Ｐゴシック" w:hAnsi="ＭＳ Ｐゴシック" w:hint="eastAsia"/>
                    </w:rPr>
                    <w:t>：</w:t>
                  </w:r>
                </w:p>
                <w:p w:rsidR="00144F21" w:rsidRDefault="00144F21" w:rsidP="00E278E4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隊を減免しただけでは、</w:t>
                  </w:r>
                </w:p>
                <w:p w:rsidR="00144F21" w:rsidRDefault="00144F21" w:rsidP="00E278E4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個人を減免できません。</w:t>
                  </w:r>
                </w:p>
                <w:p w:rsidR="00144F21" w:rsidRPr="00E278E4" w:rsidRDefault="00144F21" w:rsidP="00E278E4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必要に応じて入力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</w:rPr>
        <w:pict>
          <v:rect id="_x0000_s1053" style="position:absolute;left:0;text-align:left;margin-left:-395.5pt;margin-top:263.25pt;width:109.25pt;height:46.35pt;z-index:251693056" filled="f" strokecolor="red" strokeweight="1.75pt">
            <v:stroke dashstyle="dash"/>
            <v:textbox inset="5.85pt,.7pt,5.85pt,.7pt"/>
          </v:rect>
        </w:pict>
      </w:r>
      <w:r>
        <w:rPr>
          <w:rFonts w:asciiTheme="majorEastAsia" w:eastAsiaTheme="majorEastAsia" w:hAnsiTheme="majorEastAsia"/>
          <w:b/>
          <w:noProof/>
        </w:rPr>
        <w:pict>
          <v:rect id="_x0000_s1034" style="position:absolute;left:0;text-align:left;margin-left:-255.95pt;margin-top:456.7pt;width:161.9pt;height:20.65pt;z-index:251670528" filled="f" strokecolor="#00b050" strokeweight="1.75pt">
            <v:stroke dashstyle="dash"/>
            <v:textbox inset="5.85pt,.7pt,5.85pt,.7pt"/>
          </v:rect>
        </w:pict>
      </w:r>
      <w:r w:rsidR="00205030" w:rsidRPr="00205030">
        <w:rPr>
          <w:rFonts w:asciiTheme="majorEastAsia" w:eastAsiaTheme="majorEastAsia" w:hAnsiTheme="majorEastAsia"/>
          <w:b/>
          <w:noProof/>
          <w:color w:val="FF0000"/>
        </w:rPr>
        <w:drawing>
          <wp:inline distT="0" distB="0" distL="0" distR="0">
            <wp:extent cx="3807993" cy="7450372"/>
            <wp:effectExtent l="19050" t="0" r="2007" b="0"/>
            <wp:docPr id="15" name="図 10" descr="\\Ts-qvhl292\組拡\20新システムいりぐち\★パワポ用画面\県連盟の画像\02_メニュ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Ts-qvhl292\組拡\20新システムいりぐち\★パワポ用画面\県連盟の画像\02_メニュ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80" cy="746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86" w:rsidRDefault="00E11086" w:rsidP="005F798F">
      <w:pPr>
        <w:rPr>
          <w:rFonts w:asciiTheme="majorEastAsia" w:eastAsiaTheme="majorEastAsia" w:hAnsiTheme="majorEastAsia"/>
          <w:b/>
        </w:rPr>
      </w:pPr>
    </w:p>
    <w:p w:rsidR="00E11086" w:rsidRDefault="00E11086" w:rsidP="00E11086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 w:rsidRPr="00037BF5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10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県連盟と地区のメニューです。</w:t>
      </w:r>
    </w:p>
    <w:p w:rsidR="00E11086" w:rsidRDefault="00E11086" w:rsidP="00E11086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 xml:space="preserve">　　　それぞれの権限に応じて、若干メニューや内部の画面が異なります。</w:t>
      </w:r>
    </w:p>
    <w:p w:rsidR="00E0757D" w:rsidRDefault="00E0757D" w:rsidP="00E11086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</w:p>
    <w:p w:rsidR="00E0757D" w:rsidRDefault="00E0757D" w:rsidP="00C81AE5">
      <w:pPr>
        <w:rPr>
          <w:rFonts w:asciiTheme="majorEastAsia" w:eastAsiaTheme="majorEastAsia" w:hAnsiTheme="majorEastAsia"/>
          <w:b/>
        </w:rPr>
      </w:pPr>
      <w:r w:rsidRPr="00037BF5">
        <w:rPr>
          <w:rFonts w:ascii="HG丸ｺﾞｼｯｸM-PRO" w:eastAsia="HG丸ｺﾞｼｯｸM-PRO" w:hAnsiTheme="majorEastAsia" w:hint="eastAsia"/>
          <w:b/>
          <w:noProof/>
          <w:sz w:val="40"/>
          <w:szCs w:val="40"/>
        </w:rPr>
        <w:drawing>
          <wp:inline distT="0" distB="0" distL="0" distR="0">
            <wp:extent cx="142875" cy="142875"/>
            <wp:effectExtent l="19050" t="0" r="9525" b="0"/>
            <wp:docPr id="8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</w:t>
      </w:r>
      <w:r w:rsidR="00C81AE5">
        <w:rPr>
          <w:rFonts w:ascii="ＭＳ Ｐ明朝" w:eastAsia="ＭＳ Ｐ明朝" w:hAnsi="ＭＳ Ｐ明朝" w:hint="eastAsia"/>
          <w:noProof/>
          <w:sz w:val="22"/>
        </w:rPr>
        <w:t>県連盟や地区の役員やスカウトクラブ員の申請方法を</w:t>
      </w:r>
      <w:r>
        <w:rPr>
          <w:rFonts w:ascii="ＭＳ Ｐ明朝" w:eastAsia="ＭＳ Ｐ明朝" w:hAnsi="ＭＳ Ｐ明朝" w:hint="eastAsia"/>
          <w:noProof/>
          <w:sz w:val="22"/>
        </w:rPr>
        <w:t>ご説明します。</w:t>
      </w:r>
    </w:p>
    <w:p w:rsidR="00C81AE5" w:rsidRDefault="00C81AE5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/>
          <w:noProof/>
          <w:sz w:val="22"/>
        </w:rPr>
        <w:br w:type="page"/>
      </w:r>
    </w:p>
    <w:p w:rsidR="00E0757D" w:rsidRDefault="00C81AE5">
      <w:pPr>
        <w:widowControl/>
        <w:jc w:val="left"/>
        <w:rPr>
          <w:rFonts w:ascii="HG丸ｺﾞｼｯｸM-PRO" w:eastAsia="HG丸ｺﾞｼｯｸM-PRO" w:hAnsiTheme="majorEastAsia"/>
        </w:rPr>
      </w:pPr>
      <w:r w:rsidRPr="00411BEF">
        <w:rPr>
          <w:rFonts w:ascii="HG丸ｺﾞｼｯｸM-PRO" w:eastAsia="HG丸ｺﾞｼｯｸM-PRO" w:hAnsi="ＭＳ ゴシック" w:hint="eastAsia"/>
          <w:b/>
          <w:color w:val="0070C0"/>
        </w:rPr>
        <w:lastRenderedPageBreak/>
        <w:t>メニュー画面から</w:t>
      </w:r>
      <w:r w:rsidR="00BA6506" w:rsidRPr="00D11C8B">
        <w:rPr>
          <w:rFonts w:ascii="HG丸ｺﾞｼｯｸM-PRO" w:eastAsia="HG丸ｺﾞｼｯｸM-PRO" w:hAnsiTheme="majorEastAsia" w:hint="eastAsia"/>
          <w:b/>
        </w:rPr>
        <w:t>「継続・新規・復活」画面</w:t>
      </w:r>
      <w:r>
        <w:rPr>
          <w:rFonts w:ascii="HG丸ｺﾞｼｯｸM-PRO" w:eastAsia="HG丸ｺﾞｼｯｸM-PRO" w:hAnsiTheme="majorEastAsia" w:hint="eastAsia"/>
          <w:b/>
        </w:rPr>
        <w:t xml:space="preserve">　　　</w:t>
      </w:r>
      <w:r w:rsidRPr="00C81AE5">
        <w:rPr>
          <w:rFonts w:ascii="HG丸ｺﾞｼｯｸM-PRO" w:eastAsia="HG丸ｺﾞｼｯｸM-PRO" w:hAnsiTheme="majorEastAsia" w:hint="eastAsia"/>
        </w:rPr>
        <w:t>都道府県連盟・地区</w:t>
      </w:r>
      <w:r>
        <w:rPr>
          <w:rFonts w:ascii="HG丸ｺﾞｼｯｸM-PRO" w:eastAsia="HG丸ｺﾞｼｯｸM-PRO" w:hAnsiTheme="majorEastAsia" w:hint="eastAsia"/>
        </w:rPr>
        <w:t>用　操作説明２４頁</w:t>
      </w:r>
    </w:p>
    <w:p w:rsidR="00C81AE5" w:rsidRDefault="00055AF6" w:rsidP="00C81AE5">
      <w:pPr>
        <w:widowControl/>
        <w:ind w:firstLineChars="2300" w:firstLine="4849"/>
        <w:jc w:val="left"/>
        <w:rPr>
          <w:rFonts w:ascii="HG丸ｺﾞｼｯｸM-PRO" w:eastAsia="HG丸ｺﾞｼｯｸM-PRO" w:hAnsi="ＭＳ ゴシック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344805</wp:posOffset>
            </wp:positionV>
            <wp:extent cx="5915025" cy="4011930"/>
            <wp:effectExtent l="19050" t="0" r="9525" b="0"/>
            <wp:wrapSquare wrapText="bothSides"/>
            <wp:docPr id="3" name="図 1" descr="\\Ts-qvhl292\組拡\20新システムいりぐち\★パワポ用画面\県連盟の画像\13_継続・新規・変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Ts-qvhl292\組拡\20新システムいりぐち\★パワポ用画面\県連盟の画像\13_継続・新規・変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01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AE5" w:rsidRPr="00185474">
        <w:rPr>
          <w:rFonts w:ascii="HG丸ｺﾞｼｯｸM-PRO" w:eastAsia="HG丸ｺﾞｼｯｸM-PRO" w:hAnsi="ＭＳ ゴシック" w:hint="eastAsia"/>
          <w:bdr w:val="single" w:sz="4" w:space="0" w:color="auto"/>
        </w:rPr>
        <w:t>作業の詳細は、都道府県連盟・地区用　申請手続き　６頁～</w:t>
      </w:r>
    </w:p>
    <w:p w:rsidR="00C81AE5" w:rsidRPr="00185474" w:rsidRDefault="00BD0435" w:rsidP="00C81AE5">
      <w:pPr>
        <w:widowControl/>
        <w:ind w:leftChars="100" w:left="210" w:firstLineChars="2200" w:firstLine="4638"/>
        <w:jc w:val="left"/>
        <w:rPr>
          <w:rFonts w:ascii="HG丸ｺﾞｼｯｸM-PRO" w:eastAsia="HG丸ｺﾞｼｯｸM-PRO" w:hAnsiTheme="majorEastAsia"/>
        </w:rPr>
      </w:pPr>
      <w:r w:rsidRPr="00BD0435">
        <w:rPr>
          <w:rFonts w:ascii="ＭＳ ゴシック" w:eastAsia="ＭＳ ゴシック" w:hAnsi="ＭＳ ゴシック"/>
          <w:b/>
          <w:noProof/>
        </w:rPr>
        <w:pict>
          <v:shape id="_x0000_s1125" type="#_x0000_t62" style="position:absolute;left:0;text-align:left;margin-left:342.6pt;margin-top:201.15pt;width:135.2pt;height:43.85pt;z-index:251759616" adj="248,-37240" strokecolor="#f79646" strokeweight="1.75pt">
            <v:textbox style="mso-next-textbox:#_x0000_s1125" inset="5.85pt,.7pt,5.85pt,.7pt">
              <w:txbxContent>
                <w:p w:rsidR="00144F21" w:rsidRPr="00F024C3" w:rsidRDefault="00144F21" w:rsidP="00C81AE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F024C3">
                    <w:rPr>
                      <w:rFonts w:ascii="ＭＳ Ｐゴシック" w:eastAsia="ＭＳ Ｐゴシック" w:hAnsi="ＭＳ Ｐゴシック" w:hint="eastAsia"/>
                    </w:rPr>
                    <w:t>県連盟(地区)役員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を</w:t>
                  </w:r>
                </w:p>
                <w:p w:rsidR="00144F21" w:rsidRPr="00F024C3" w:rsidRDefault="00144F21" w:rsidP="00C81AE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F024C3">
                    <w:rPr>
                      <w:rFonts w:ascii="ＭＳ Ｐゴシック" w:eastAsia="ＭＳ Ｐゴシック" w:hAnsi="ＭＳ Ｐゴシック" w:hint="eastAsia"/>
                    </w:rPr>
                    <w:t>主登録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とする新規加盟員</w:t>
                  </w:r>
                </w:p>
              </w:txbxContent>
            </v:textbox>
          </v:shape>
        </w:pict>
      </w:r>
      <w:r w:rsidRPr="00BD0435">
        <w:rPr>
          <w:rFonts w:ascii="ＭＳ ゴシック" w:eastAsia="ＭＳ ゴシック" w:hAnsi="ＭＳ ゴシック"/>
          <w:b/>
          <w:noProof/>
        </w:rPr>
        <w:pict>
          <v:shape id="_x0000_s1124" type="#_x0000_t62" style="position:absolute;left:0;text-align:left;margin-left:188.65pt;margin-top:207.15pt;width:135.2pt;height:26.9pt;z-index:251758592" adj="7844,-67811" strokecolor="#f79646" strokeweight="1.75pt">
            <v:textbox style="mso-next-textbox:#_x0000_s1124" inset="5.85pt,.7pt,5.85pt,.7pt">
              <w:txbxContent>
                <w:p w:rsidR="00144F21" w:rsidRPr="00F024C3" w:rsidRDefault="00144F21" w:rsidP="00C81AE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役員役務の従登録</w:t>
                  </w:r>
                </w:p>
              </w:txbxContent>
            </v:textbox>
          </v:shape>
        </w:pict>
      </w:r>
    </w:p>
    <w:p w:rsidR="00055AF6" w:rsidRDefault="00BD0435" w:rsidP="00E0757D">
      <w:pPr>
        <w:rPr>
          <w:rFonts w:ascii="ＭＳ Ｐ明朝" w:eastAsia="ＭＳ Ｐ明朝" w:hAnsi="ＭＳ Ｐ明朝"/>
          <w:noProof/>
          <w:sz w:val="22"/>
        </w:rPr>
      </w:pPr>
      <w:r w:rsidRPr="00BD0435">
        <w:rPr>
          <w:rFonts w:ascii="HG丸ｺﾞｼｯｸM-PRO" w:eastAsia="HG丸ｺﾞｼｯｸM-PRO" w:hAnsi="ＭＳ ゴシック"/>
          <w:b/>
          <w:noProof/>
          <w:color w:val="0070C0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122" type="#_x0000_t180" style="position:absolute;left:0;text-align:left;margin-left:-327.8pt;margin-top:17.35pt;width:129.2pt;height:35.3pt;z-index:251756544" adj="-1003,39773,-1003,5507,-510,-77864,602,-73795" strokecolor="#f79646" strokeweight="1.75pt">
            <v:textbox style="mso-next-textbox:#_x0000_s1122" inset="5.85pt,.7pt,5.85pt,.7pt">
              <w:txbxContent>
                <w:p w:rsidR="00144F21" w:rsidRPr="00BA6506" w:rsidRDefault="00144F21" w:rsidP="00C81AE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A6506">
                    <w:rPr>
                      <w:rFonts w:ascii="ＭＳ Ｐゴシック" w:eastAsia="ＭＳ Ｐゴシック" w:hAnsi="ＭＳ Ｐゴシック" w:hint="eastAsia"/>
                    </w:rPr>
                    <w:t>地区は</w:t>
                  </w:r>
                </w:p>
                <w:p w:rsidR="00144F21" w:rsidRPr="00BA6506" w:rsidRDefault="00144F21" w:rsidP="00C81AE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A6506">
                    <w:rPr>
                      <w:rFonts w:ascii="ＭＳ Ｐゴシック" w:eastAsia="ＭＳ Ｐゴシック" w:hAnsi="ＭＳ Ｐゴシック" w:hint="eastAsia"/>
                    </w:rPr>
                    <w:t>「地区基本情報」ボタン</w:t>
                  </w:r>
                </w:p>
              </w:txbxContent>
            </v:textbox>
            <o:callout v:ext="edit" minusy="t"/>
          </v:shape>
        </w:pict>
      </w: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BD0435" w:rsidP="00E0757D">
      <w:pPr>
        <w:rPr>
          <w:rFonts w:ascii="ＭＳ Ｐ明朝" w:eastAsia="ＭＳ Ｐ明朝" w:hAnsi="ＭＳ Ｐ明朝"/>
          <w:noProof/>
          <w:sz w:val="22"/>
        </w:rPr>
      </w:pPr>
      <w:r w:rsidRPr="00BD0435">
        <w:rPr>
          <w:rFonts w:ascii="ＭＳ ゴシック" w:eastAsia="ＭＳ ゴシック" w:hAnsi="ＭＳ ゴシック"/>
          <w:b/>
          <w:noProof/>
        </w:rPr>
        <w:pict>
          <v:rect id="_x0000_s1128" style="position:absolute;left:0;text-align:left;margin-left:-234.75pt;margin-top:7.85pt;width:65.25pt;height:14.8pt;z-index:251762688" filled="f" strokecolor="red" strokeweight="1.75pt">
            <v:stroke dashstyle="dash"/>
            <v:textbox inset="5.85pt,.7pt,5.85pt,.7pt"/>
          </v:rect>
        </w:pict>
      </w:r>
      <w:r w:rsidRPr="00BD0435">
        <w:rPr>
          <w:rFonts w:ascii="ＭＳ ゴシック" w:eastAsia="ＭＳ ゴシック" w:hAnsi="ＭＳ ゴシック"/>
          <w:b/>
          <w:noProof/>
        </w:rPr>
        <w:pict>
          <v:rect id="_x0000_s1123" style="position:absolute;left:0;text-align:left;margin-left:-301.05pt;margin-top:7.85pt;width:66.3pt;height:14.8pt;z-index:251757568" filled="f" strokecolor="red" strokeweight="1.75pt">
            <v:stroke dashstyle="dash"/>
            <v:textbox inset="5.85pt,.7pt,5.85pt,.7pt"/>
          </v:rect>
        </w:pict>
      </w:r>
      <w:r w:rsidRPr="00BD0435">
        <w:rPr>
          <w:rFonts w:ascii="HG丸ｺﾞｼｯｸM-PRO" w:eastAsia="HG丸ｺﾞｼｯｸM-PRO" w:hAnsi="ＭＳ ゴシック"/>
          <w:b/>
          <w:noProof/>
          <w:color w:val="0070C0"/>
        </w:rPr>
        <w:pict>
          <v:rect id="_x0000_s1121" style="position:absolute;left:0;text-align:left;margin-left:-368.5pt;margin-top:7.85pt;width:67.45pt;height:14.8pt;z-index:251755520" filled="f" strokecolor="red" strokeweight="1.75pt">
            <v:stroke dashstyle="dash"/>
            <v:textbox inset="5.85pt,.7pt,5.85pt,.7pt"/>
          </v:rect>
        </w:pict>
      </w: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BD0435" w:rsidP="00E0757D">
      <w:pPr>
        <w:rPr>
          <w:rFonts w:ascii="ＭＳ Ｐ明朝" w:eastAsia="ＭＳ Ｐ明朝" w:hAnsi="ＭＳ Ｐ明朝"/>
          <w:noProof/>
          <w:sz w:val="22"/>
        </w:rPr>
      </w:pPr>
      <w:r w:rsidRPr="00BD0435">
        <w:rPr>
          <w:rFonts w:ascii="ＭＳ ゴシック" w:eastAsia="ＭＳ ゴシック" w:hAnsi="ＭＳ ゴシック"/>
          <w:b/>
          <w:noProof/>
        </w:rPr>
        <w:pict>
          <v:rect id="_x0000_s1129" style="position:absolute;left:0;text-align:left;margin-left:-329.55pt;margin-top:13.85pt;width:34.2pt;height:23.8pt;z-index:251763712" filled="f" strokecolor="red" strokeweight="1.75pt">
            <v:stroke dashstyle="dash"/>
            <v:textbox inset="5.85pt,.7pt,5.85pt,.7pt"/>
          </v:rect>
        </w:pict>
      </w: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BD0435" w:rsidP="00E0757D">
      <w:pPr>
        <w:rPr>
          <w:rFonts w:ascii="ＭＳ Ｐ明朝" w:eastAsia="ＭＳ Ｐ明朝" w:hAnsi="ＭＳ Ｐ明朝"/>
          <w:noProof/>
          <w:sz w:val="22"/>
        </w:rPr>
      </w:pPr>
      <w:r w:rsidRPr="00BD0435">
        <w:rPr>
          <w:rFonts w:ascii="ＭＳ ゴシック" w:eastAsia="ＭＳ ゴシック" w:hAnsi="ＭＳ ゴシック"/>
          <w:b/>
          <w:noProof/>
        </w:rPr>
        <w:pict>
          <v:shape id="_x0000_s1131" type="#_x0000_t62" style="position:absolute;left:0;text-align:left;margin-left:-173.55pt;margin-top:7.45pt;width:135.2pt;height:43.85pt;z-index:251765760" adj="248,-37240" strokecolor="#f79646" strokeweight="1.75pt">
            <v:textbox inset="5.85pt,.7pt,5.85pt,.7pt">
              <w:txbxContent>
                <w:p w:rsidR="00144F21" w:rsidRPr="00F024C3" w:rsidRDefault="00144F21" w:rsidP="00055AF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F024C3">
                    <w:rPr>
                      <w:rFonts w:ascii="ＭＳ Ｐゴシック" w:eastAsia="ＭＳ Ｐゴシック" w:hAnsi="ＭＳ Ｐゴシック" w:hint="eastAsia"/>
                    </w:rPr>
                    <w:t>県連盟(地区)役員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を</w:t>
                  </w:r>
                </w:p>
                <w:p w:rsidR="00144F21" w:rsidRPr="00F024C3" w:rsidRDefault="00144F21" w:rsidP="00055AF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055AF6">
                    <w:rPr>
                      <w:rFonts w:ascii="ＭＳ Ｐゴシック" w:eastAsia="ＭＳ Ｐゴシック" w:hAnsi="ＭＳ Ｐゴシック" w:hint="eastAsia"/>
                      <w:b/>
                    </w:rPr>
                    <w:t>主登録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とする新規加盟員</w:t>
                  </w:r>
                </w:p>
              </w:txbxContent>
            </v:textbox>
          </v:shape>
        </w:pict>
      </w:r>
      <w:r w:rsidRPr="00BD0435">
        <w:rPr>
          <w:rFonts w:ascii="ＭＳ ゴシック" w:eastAsia="ＭＳ ゴシック" w:hAnsi="ＭＳ ゴシック"/>
          <w:b/>
          <w:noProof/>
        </w:rPr>
        <w:pict>
          <v:shape id="_x0000_s1130" type="#_x0000_t62" style="position:absolute;left:0;text-align:left;margin-left:-317pt;margin-top:14.5pt;width:135.2pt;height:26.9pt;z-index:251764736" adj="7844,-67811" strokecolor="#f79646" strokeweight="1.75pt">
            <v:textbox inset="5.85pt,.7pt,5.85pt,.7pt">
              <w:txbxContent>
                <w:p w:rsidR="00144F21" w:rsidRPr="00F024C3" w:rsidRDefault="00144F21" w:rsidP="00055AF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役員役務の</w:t>
                  </w:r>
                  <w:r w:rsidRPr="00055AF6">
                    <w:rPr>
                      <w:rFonts w:ascii="ＭＳ Ｐゴシック" w:eastAsia="ＭＳ Ｐゴシック" w:hAnsi="ＭＳ Ｐゴシック" w:hint="eastAsia"/>
                      <w:b/>
                    </w:rPr>
                    <w:t>従登録</w:t>
                  </w:r>
                </w:p>
              </w:txbxContent>
            </v:textbox>
          </v:shape>
        </w:pict>
      </w:r>
      <w:r w:rsidRPr="00BD0435">
        <w:rPr>
          <w:rFonts w:ascii="ＭＳ ゴシック" w:eastAsia="ＭＳ ゴシック" w:hAnsi="ＭＳ ゴシック"/>
          <w:b/>
          <w:noProof/>
        </w:rPr>
        <w:pict>
          <v:shape id="_x0000_s1127" type="#_x0000_t62" style="position:absolute;left:0;text-align:left;margin-left:-473.6pt;margin-top:7.45pt;width:135.2pt;height:43.85pt;z-index:251761664" adj="22854,-11945" strokecolor="#f79646" strokeweight="1.75pt">
            <v:textbox style="mso-next-textbox:#_x0000_s1127" inset="5.85pt,.7pt,5.85pt,.7pt">
              <w:txbxContent>
                <w:p w:rsidR="00144F21" w:rsidRPr="00F024C3" w:rsidRDefault="00144F21" w:rsidP="00C81AE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F024C3">
                    <w:rPr>
                      <w:rFonts w:ascii="ＭＳ Ｐゴシック" w:eastAsia="ＭＳ Ｐゴシック" w:hAnsi="ＭＳ Ｐゴシック" w:hint="eastAsia"/>
                    </w:rPr>
                    <w:t>県連盟(地区)役員が</w:t>
                  </w:r>
                </w:p>
                <w:p w:rsidR="00144F21" w:rsidRPr="00F024C3" w:rsidRDefault="00144F21" w:rsidP="00C81AE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055AF6">
                    <w:rPr>
                      <w:rFonts w:ascii="ＭＳ Ｐゴシック" w:eastAsia="ＭＳ Ｐゴシック" w:hAnsi="ＭＳ Ｐゴシック" w:hint="eastAsia"/>
                      <w:b/>
                    </w:rPr>
                    <w:t>主登録</w:t>
                  </w:r>
                  <w:r w:rsidRPr="00F024C3">
                    <w:rPr>
                      <w:rFonts w:ascii="ＭＳ Ｐゴシック" w:eastAsia="ＭＳ Ｐゴシック" w:hAnsi="ＭＳ Ｐゴシック" w:hint="eastAsia"/>
                    </w:rPr>
                    <w:t>の加盟員</w:t>
                  </w:r>
                </w:p>
              </w:txbxContent>
            </v:textbox>
          </v:shape>
        </w:pict>
      </w: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BD0435" w:rsidP="00E0757D">
      <w:pPr>
        <w:rPr>
          <w:rFonts w:ascii="ＭＳ Ｐ明朝" w:eastAsia="ＭＳ Ｐ明朝" w:hAnsi="ＭＳ Ｐ明朝"/>
          <w:noProof/>
          <w:sz w:val="22"/>
        </w:rPr>
      </w:pPr>
      <w:r w:rsidRPr="00BD0435">
        <w:rPr>
          <w:rFonts w:ascii="HG丸ｺﾞｼｯｸM-PRO" w:eastAsia="HG丸ｺﾞｼｯｸM-PRO" w:hAnsi="ＭＳ ゴシック"/>
          <w:b/>
          <w:noProof/>
        </w:rPr>
        <w:pict>
          <v:shape id="_x0000_s1126" type="#_x0000_t47" style="position:absolute;left:0;text-align:left;margin-left:-368.5pt;margin-top:13.65pt;width:169.9pt;height:41.95pt;z-index:251760640" adj="-8645,-64980,-763,4634,4202,-22475,5047,-20184" strokecolor="#e36c0a" strokeweight="1.75pt">
            <v:textbox inset="5.85pt,.7pt,5.85pt,.7pt">
              <w:txbxContent>
                <w:p w:rsidR="00144F21" w:rsidRDefault="00144F21" w:rsidP="00C81AE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7D1B97">
                    <w:rPr>
                      <w:rFonts w:ascii="ＭＳ Ｐゴシック" w:eastAsia="ＭＳ Ｐゴシック" w:hAnsi="ＭＳ Ｐゴシック" w:hint="eastAsia"/>
                    </w:rPr>
                    <w:t>「状態」欄：</w:t>
                  </w:r>
                </w:p>
                <w:p w:rsidR="00144F21" w:rsidRPr="007D1B97" w:rsidRDefault="00144F21" w:rsidP="00C81AE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２５</w:t>
                  </w:r>
                  <w:r w:rsidRPr="007D1B97">
                    <w:rPr>
                      <w:rFonts w:ascii="ＭＳ Ｐゴシック" w:eastAsia="ＭＳ Ｐゴシック" w:hAnsi="ＭＳ Ｐゴシック" w:hint="eastAsia"/>
                    </w:rPr>
                    <w:t>年度申請のみ「要編集」と表示</w:t>
                  </w:r>
                </w:p>
              </w:txbxContent>
            </v:textbox>
          </v:shape>
        </w:pict>
      </w: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055AF6" w:rsidRDefault="00055AF6" w:rsidP="00E0757D">
      <w:pPr>
        <w:rPr>
          <w:rFonts w:ascii="ＭＳ Ｐ明朝" w:eastAsia="ＭＳ Ｐ明朝" w:hAnsi="ＭＳ Ｐ明朝"/>
          <w:noProof/>
          <w:sz w:val="22"/>
        </w:rPr>
      </w:pPr>
    </w:p>
    <w:p w:rsidR="00E0757D" w:rsidRDefault="00E0757D" w:rsidP="00E0757D">
      <w:pPr>
        <w:rPr>
          <w:rFonts w:ascii="ＭＳ Ｐ明朝" w:eastAsia="ＭＳ Ｐ明朝" w:hAnsi="ＭＳ Ｐ明朝"/>
          <w:noProof/>
          <w:sz w:val="22"/>
        </w:rPr>
      </w:pPr>
      <w:r w:rsidRPr="00037BF5">
        <w:rPr>
          <w:rFonts w:ascii="HG丸ｺﾞｼｯｸM-PRO" w:eastAsia="HG丸ｺﾞｼｯｸM-PRO" w:hAnsiTheme="majorEastAsia" w:hint="eastAsia"/>
          <w:b/>
          <w:noProof/>
          <w:sz w:val="40"/>
          <w:szCs w:val="40"/>
        </w:rPr>
        <w:drawing>
          <wp:inline distT="0" distB="0" distL="0" distR="0">
            <wp:extent cx="142875" cy="142875"/>
            <wp:effectExtent l="19050" t="0" r="9525" b="0"/>
            <wp:docPr id="12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「継続・新規・復活」画面では、団のように県連盟や地区の基本情報の編集が行えます。</w:t>
      </w:r>
    </w:p>
    <w:p w:rsidR="00E0757D" w:rsidRDefault="00E0757D" w:rsidP="00E0757D">
      <w:pPr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 xml:space="preserve">　　　</w:t>
      </w:r>
      <w:r w:rsidR="00C81AE5">
        <w:rPr>
          <w:rFonts w:ascii="ＭＳ Ｐ明朝" w:eastAsia="ＭＳ Ｐ明朝" w:hAnsi="ＭＳ Ｐ明朝" w:hint="eastAsia"/>
          <w:noProof/>
          <w:sz w:val="22"/>
        </w:rPr>
        <w:t>画面や</w:t>
      </w:r>
      <w:r>
        <w:rPr>
          <w:rFonts w:ascii="ＭＳ Ｐ明朝" w:eastAsia="ＭＳ Ｐ明朝" w:hAnsi="ＭＳ Ｐ明朝" w:hint="eastAsia"/>
          <w:noProof/>
          <w:sz w:val="22"/>
        </w:rPr>
        <w:t>項目など詳細は、のちほどマニュアルでご確認ください。</w:t>
      </w:r>
    </w:p>
    <w:p w:rsidR="00F024C3" w:rsidRDefault="00F024C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512BB9" w:rsidRDefault="00512BB9" w:rsidP="00512BB9">
      <w:pPr>
        <w:rPr>
          <w:rFonts w:ascii="ＭＳ Ｐ明朝" w:eastAsia="ＭＳ Ｐ明朝" w:hAnsi="ＭＳ Ｐ明朝"/>
          <w:noProof/>
          <w:sz w:val="22"/>
        </w:rPr>
      </w:pPr>
      <w:r w:rsidRPr="00037BF5">
        <w:rPr>
          <w:rFonts w:ascii="HG丸ｺﾞｼｯｸM-PRO" w:eastAsia="HG丸ｺﾞｼｯｸM-PRO" w:hAnsiTheme="majorEastAsia" w:hint="eastAsia"/>
          <w:b/>
          <w:noProof/>
          <w:sz w:val="40"/>
          <w:szCs w:val="40"/>
        </w:rPr>
        <w:drawing>
          <wp:inline distT="0" distB="0" distL="0" distR="0">
            <wp:extent cx="142875" cy="142875"/>
            <wp:effectExtent l="19050" t="0" r="9525" b="0"/>
            <wp:docPr id="13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</w:t>
      </w:r>
      <w:r w:rsidR="00C81AE5">
        <w:rPr>
          <w:rFonts w:ascii="ＭＳ Ｐ明朝" w:eastAsia="ＭＳ Ｐ明朝" w:hAnsi="ＭＳ Ｐ明朝" w:hint="eastAsia"/>
          <w:noProof/>
          <w:sz w:val="22"/>
        </w:rPr>
        <w:t>県連盟や地区の</w:t>
      </w:r>
      <w:r>
        <w:rPr>
          <w:rFonts w:ascii="ＭＳ Ｐ明朝" w:eastAsia="ＭＳ Ｐ明朝" w:hAnsi="ＭＳ Ｐ明朝" w:hint="eastAsia"/>
          <w:noProof/>
          <w:sz w:val="22"/>
        </w:rPr>
        <w:t>基本情報を編集しましたら、加盟員の処理を行います。</w:t>
      </w:r>
    </w:p>
    <w:p w:rsidR="00512BB9" w:rsidRDefault="00512BB9" w:rsidP="00512BB9">
      <w:pPr>
        <w:rPr>
          <w:rFonts w:ascii="ＭＳ Ｐ明朝" w:eastAsia="ＭＳ Ｐ明朝" w:hAnsi="ＭＳ Ｐ明朝"/>
          <w:noProof/>
          <w:sz w:val="22"/>
        </w:rPr>
      </w:pPr>
    </w:p>
    <w:p w:rsidR="00512BB9" w:rsidRDefault="00512BB9" w:rsidP="00512BB9">
      <w:pPr>
        <w:rPr>
          <w:rFonts w:ascii="ＭＳ Ｐ明朝" w:eastAsia="ＭＳ Ｐ明朝" w:hAnsi="ＭＳ Ｐ明朝"/>
          <w:noProof/>
          <w:sz w:val="22"/>
        </w:rPr>
      </w:pPr>
      <w:r w:rsidRPr="00037BF5">
        <w:rPr>
          <w:rFonts w:ascii="HG丸ｺﾞｼｯｸM-PRO" w:eastAsia="HG丸ｺﾞｼｯｸM-PRO" w:hAnsiTheme="majorEastAsia" w:hint="eastAsia"/>
          <w:b/>
          <w:noProof/>
          <w:sz w:val="40"/>
          <w:szCs w:val="40"/>
        </w:rPr>
        <w:drawing>
          <wp:inline distT="0" distB="0" distL="0" distR="0">
            <wp:extent cx="142875" cy="142875"/>
            <wp:effectExtent l="19050" t="0" r="9525" b="0"/>
            <wp:docPr id="14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県連盟または地区が主登録の加盟員については、</w:t>
      </w:r>
    </w:p>
    <w:p w:rsidR="00447ED6" w:rsidRDefault="00447ED6" w:rsidP="00512BB9">
      <w:pPr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 xml:space="preserve">　　　「加盟員一覧」に表示されていますので</w:t>
      </w:r>
    </w:p>
    <w:p w:rsidR="00512BB9" w:rsidRDefault="00512BB9" w:rsidP="00447ED6">
      <w:pPr>
        <w:ind w:firstLineChars="200" w:firstLine="440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>「変更」ボタンから</w:t>
      </w:r>
      <w:r w:rsidR="00447ED6">
        <w:rPr>
          <w:rFonts w:ascii="ＭＳ Ｐ明朝" w:eastAsia="ＭＳ Ｐ明朝" w:hAnsi="ＭＳ Ｐ明朝" w:hint="eastAsia"/>
          <w:noProof/>
          <w:sz w:val="22"/>
        </w:rPr>
        <w:t>「加盟員基本情報」画面に移動します</w:t>
      </w:r>
      <w:r>
        <w:rPr>
          <w:rFonts w:ascii="ＭＳ Ｐ明朝" w:eastAsia="ＭＳ Ｐ明朝" w:hAnsi="ＭＳ Ｐ明朝" w:hint="eastAsia"/>
          <w:noProof/>
          <w:sz w:val="22"/>
        </w:rPr>
        <w:t>、</w:t>
      </w:r>
    </w:p>
    <w:p w:rsidR="00512BB9" w:rsidRDefault="00512BB9" w:rsidP="00512BB9">
      <w:pPr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 xml:space="preserve">　　　</w:t>
      </w:r>
    </w:p>
    <w:p w:rsidR="00447ED6" w:rsidRDefault="00447ED6" w:rsidP="00447ED6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注意事項</w:t>
      </w:r>
    </w:p>
    <w:p w:rsidR="00447ED6" w:rsidRPr="00187547" w:rsidRDefault="00447ED6" w:rsidP="00447ED6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187547">
        <w:rPr>
          <w:rFonts w:ascii="ＭＳ Ｐ明朝" w:eastAsia="ＭＳ Ｐ明朝" w:hAnsi="ＭＳ Ｐ明朝" w:hint="eastAsia"/>
          <w:sz w:val="22"/>
        </w:rPr>
        <w:t>今年度に限り、「状態」欄が「非継続」ではなく「要編集」と表示されています。</w:t>
      </w:r>
    </w:p>
    <w:p w:rsidR="00447ED6" w:rsidRDefault="00447ED6" w:rsidP="00447ED6">
      <w:pPr>
        <w:rPr>
          <w:rFonts w:ascii="ＭＳ Ｐ明朝" w:eastAsia="ＭＳ Ｐ明朝" w:hAnsi="ＭＳ Ｐ明朝"/>
          <w:sz w:val="22"/>
        </w:rPr>
      </w:pPr>
      <w:r w:rsidRPr="00187547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　新システムでは、入力必須項目など設定が異なっています。</w:t>
      </w:r>
    </w:p>
    <w:p w:rsidR="00447ED6" w:rsidRDefault="00447ED6" w:rsidP="00447ED6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また、現在ホストコンピュータに誤って入力されているデータは</w:t>
      </w:r>
    </w:p>
    <w:p w:rsidR="00447ED6" w:rsidRDefault="00447ED6" w:rsidP="00447ED6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空欄に置き換わっています。（例えば、職業コードや性別コード、生年月日など）</w:t>
      </w:r>
    </w:p>
    <w:p w:rsidR="00447ED6" w:rsidRDefault="00447ED6" w:rsidP="00447ED6">
      <w:pPr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187547">
        <w:rPr>
          <w:rFonts w:ascii="ＭＳ Ｐ明朝" w:eastAsia="ＭＳ Ｐ明朝" w:hAnsi="ＭＳ Ｐ明朝" w:hint="eastAsia"/>
          <w:sz w:val="22"/>
        </w:rPr>
        <w:t>新システム移行を機に、それぞれの登録内容を確認していただきます。</w:t>
      </w:r>
    </w:p>
    <w:p w:rsidR="00447ED6" w:rsidRDefault="00BD0435" w:rsidP="00512BB9">
      <w:pPr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/>
          <w:noProof/>
          <w:sz w:val="22"/>
        </w:rPr>
        <w:pict>
          <v:roundrect id="_x0000_s1132" style="position:absolute;left:0;text-align:left;margin-left:303.6pt;margin-top:5.4pt;width:247.8pt;height:102pt;z-index:251766784" arcsize="10923f">
            <v:textbox style="mso-next-textbox:#_x0000_s1132" inset="5.85pt,.7pt,5.85pt,.7pt">
              <w:txbxContent>
                <w:p w:rsidR="00144F21" w:rsidRDefault="00144F21">
                  <w:r>
                    <w:rPr>
                      <w:rFonts w:hint="eastAsia"/>
                    </w:rPr>
                    <w:t xml:space="preserve">「県連盟（地区）基本情報」　</w:t>
                  </w:r>
                  <w:r w:rsidRPr="00055AF6">
                    <w:rPr>
                      <w:rFonts w:ascii="HG丸ｺﾞｼｯｸM-PRO" w:eastAsia="HG丸ｺﾞｼｯｸM-PRO" w:hint="eastAsia"/>
                    </w:rPr>
                    <w:t>操作説明２８頁</w:t>
                  </w:r>
                </w:p>
                <w:p w:rsidR="00144F21" w:rsidRDefault="00144F21">
                  <w:r>
                    <w:rPr>
                      <w:rFonts w:hint="eastAsia"/>
                    </w:rPr>
                    <w:t xml:space="preserve">「加盟員基本情報　新規登録」　　</w:t>
                  </w:r>
                  <w:r w:rsidRPr="00055AF6">
                    <w:rPr>
                      <w:rFonts w:ascii="HG丸ｺﾞｼｯｸM-PRO" w:eastAsia="HG丸ｺﾞｼｯｸM-PRO" w:hAnsi="ＭＳ Ｐ明朝" w:hint="eastAsia"/>
                    </w:rPr>
                    <w:t>〃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</w:rPr>
                    <w:t>３２</w:t>
                  </w:r>
                  <w:r w:rsidRPr="00055AF6">
                    <w:rPr>
                      <w:rFonts w:ascii="HG丸ｺﾞｼｯｸM-PRO" w:eastAsia="HG丸ｺﾞｼｯｸM-PRO" w:hint="eastAsia"/>
                    </w:rPr>
                    <w:t>頁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144F21" w:rsidRDefault="00144F21">
                  <w:r>
                    <w:rPr>
                      <w:rFonts w:hint="eastAsia"/>
                    </w:rPr>
                    <w:t xml:space="preserve">「　　　〃　　　　変更」　　　</w:t>
                  </w:r>
                  <w:r w:rsidRPr="00055AF6">
                    <w:rPr>
                      <w:rFonts w:ascii="HG丸ｺﾞｼｯｸM-PRO" w:eastAsia="HG丸ｺﾞｼｯｸM-PRO" w:hint="eastAsia"/>
                    </w:rPr>
                    <w:t xml:space="preserve">　〃　３</w:t>
                  </w:r>
                  <w:r>
                    <w:rPr>
                      <w:rFonts w:ascii="HG丸ｺﾞｼｯｸM-PRO" w:eastAsia="HG丸ｺﾞｼｯｸM-PRO" w:hint="eastAsia"/>
                    </w:rPr>
                    <w:t>０</w:t>
                  </w:r>
                  <w:r w:rsidRPr="00055AF6">
                    <w:rPr>
                      <w:rFonts w:ascii="HG丸ｺﾞｼｯｸM-PRO" w:eastAsia="HG丸ｺﾞｼｯｸM-PRO" w:hint="eastAsia"/>
                    </w:rPr>
                    <w:t>頁</w:t>
                  </w:r>
                </w:p>
                <w:p w:rsidR="00144F21" w:rsidRDefault="00144F21">
                  <w:r>
                    <w:rPr>
                      <w:rFonts w:hint="eastAsia"/>
                    </w:rPr>
                    <w:t>画面や操作については、団とほぼ同様ですので、割愛します。</w:t>
                  </w:r>
                </w:p>
              </w:txbxContent>
            </v:textbox>
          </v:roundrect>
        </w:pict>
      </w:r>
    </w:p>
    <w:p w:rsidR="00512BB9" w:rsidRDefault="00447ED6" w:rsidP="00512BB9">
      <w:pPr>
        <w:rPr>
          <w:rFonts w:ascii="ＭＳ Ｐ明朝" w:eastAsia="ＭＳ Ｐ明朝" w:hAnsi="ＭＳ Ｐ明朝"/>
          <w:noProof/>
          <w:sz w:val="22"/>
        </w:rPr>
      </w:pPr>
      <w:r w:rsidRPr="00447ED6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48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BB9">
        <w:rPr>
          <w:rFonts w:ascii="ＭＳ Ｐ明朝" w:eastAsia="ＭＳ Ｐ明朝" w:hAnsi="ＭＳ Ｐ明朝" w:hint="eastAsia"/>
          <w:noProof/>
          <w:sz w:val="22"/>
        </w:rPr>
        <w:t xml:space="preserve">　加盟員に、県連盟または地区の役員役務を</w:t>
      </w:r>
    </w:p>
    <w:p w:rsidR="00512BB9" w:rsidRDefault="00512BB9" w:rsidP="00512BB9">
      <w:pPr>
        <w:ind w:firstLineChars="200" w:firstLine="440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>従登録で登録するには　「役員登録」から</w:t>
      </w:r>
      <w:r w:rsidR="00055AF6">
        <w:rPr>
          <w:rFonts w:ascii="ＭＳ Ｐ明朝" w:eastAsia="ＭＳ Ｐ明朝" w:hAnsi="ＭＳ Ｐ明朝" w:hint="eastAsia"/>
          <w:noProof/>
          <w:sz w:val="22"/>
        </w:rPr>
        <w:t>行います。</w:t>
      </w:r>
    </w:p>
    <w:p w:rsidR="00512BB9" w:rsidRDefault="00512BB9" w:rsidP="00512BB9">
      <w:pPr>
        <w:ind w:firstLineChars="100" w:firstLine="220"/>
        <w:rPr>
          <w:rFonts w:ascii="ＭＳ Ｐ明朝" w:eastAsia="ＭＳ Ｐ明朝" w:hAnsi="ＭＳ Ｐ明朝"/>
          <w:noProof/>
          <w:sz w:val="22"/>
        </w:rPr>
      </w:pPr>
    </w:p>
    <w:p w:rsidR="00512BB9" w:rsidRDefault="00055AF6" w:rsidP="00055AF6">
      <w:pPr>
        <w:rPr>
          <w:rFonts w:ascii="ＭＳ Ｐ明朝" w:eastAsia="ＭＳ Ｐ明朝" w:hAnsi="ＭＳ Ｐ明朝"/>
          <w:noProof/>
          <w:sz w:val="22"/>
        </w:rPr>
      </w:pPr>
      <w:r w:rsidRPr="00055AF6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9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BB9">
        <w:rPr>
          <w:rFonts w:ascii="ＭＳ Ｐ明朝" w:eastAsia="ＭＳ Ｐ明朝" w:hAnsi="ＭＳ Ｐ明朝" w:hint="eastAsia"/>
          <w:noProof/>
          <w:sz w:val="22"/>
        </w:rPr>
        <w:t xml:space="preserve">　県連盟または地区が主登録の加盟員を新規登録するには</w:t>
      </w:r>
    </w:p>
    <w:p w:rsidR="00512BB9" w:rsidRPr="00512BB9" w:rsidRDefault="00512BB9" w:rsidP="00447ED6">
      <w:pPr>
        <w:ind w:firstLineChars="100" w:firstLine="220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 xml:space="preserve">　「新規登録」から</w:t>
      </w:r>
      <w:r w:rsidR="00055AF6">
        <w:rPr>
          <w:rFonts w:ascii="ＭＳ Ｐ明朝" w:eastAsia="ＭＳ Ｐ明朝" w:hAnsi="ＭＳ Ｐ明朝" w:hint="eastAsia"/>
          <w:noProof/>
          <w:sz w:val="22"/>
        </w:rPr>
        <w:t>行います</w:t>
      </w:r>
      <w:r>
        <w:rPr>
          <w:rFonts w:ascii="ＭＳ Ｐ明朝" w:eastAsia="ＭＳ Ｐ明朝" w:hAnsi="ＭＳ Ｐ明朝" w:hint="eastAsia"/>
          <w:noProof/>
          <w:sz w:val="22"/>
        </w:rPr>
        <w:t>。</w:t>
      </w:r>
    </w:p>
    <w:p w:rsidR="00F024C3" w:rsidRDefault="00F024C3" w:rsidP="00512BB9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B61E33" w:rsidRDefault="00055AF6">
      <w:pPr>
        <w:widowControl/>
        <w:jc w:val="left"/>
        <w:rPr>
          <w:rFonts w:ascii="HG丸ｺﾞｼｯｸM-PRO" w:eastAsia="HG丸ｺﾞｼｯｸM-PRO" w:hAnsiTheme="majorEastAsia"/>
          <w:b/>
        </w:rPr>
      </w:pPr>
      <w:r>
        <w:rPr>
          <w:rFonts w:ascii="HG丸ｺﾞｼｯｸM-PRO" w:eastAsia="HG丸ｺﾞｼｯｸM-PRO" w:hAnsiTheme="majorEastAsia" w:hint="eastAsia"/>
          <w:b/>
          <w:color w:val="0070C0"/>
        </w:rPr>
        <w:lastRenderedPageBreak/>
        <w:t>「継続・変更・新規」画面の</w:t>
      </w:r>
      <w:r w:rsidR="00E56551" w:rsidRPr="00055AF6">
        <w:rPr>
          <w:rFonts w:ascii="HG丸ｺﾞｼｯｸM-PRO" w:eastAsia="HG丸ｺﾞｼｯｸM-PRO" w:hAnsiTheme="majorEastAsia" w:hint="eastAsia"/>
          <w:b/>
          <w:color w:val="0070C0"/>
        </w:rPr>
        <w:t>「役員登録」ボタンから</w:t>
      </w:r>
      <w:r w:rsidR="00E56551">
        <w:rPr>
          <w:rFonts w:ascii="HG丸ｺﾞｼｯｸM-PRO" w:eastAsia="HG丸ｺﾞｼｯｸM-PRO" w:hAnsiTheme="majorEastAsia" w:hint="eastAsia"/>
          <w:b/>
        </w:rPr>
        <w:t>「</w:t>
      </w:r>
      <w:r w:rsidR="00002E6D" w:rsidRPr="00D11C8B">
        <w:rPr>
          <w:rFonts w:ascii="HG丸ｺﾞｼｯｸM-PRO" w:eastAsia="HG丸ｺﾞｼｯｸM-PRO" w:hAnsiTheme="majorEastAsia" w:hint="eastAsia"/>
          <w:b/>
        </w:rPr>
        <w:t>役職員一覧」</w:t>
      </w:r>
      <w:r w:rsidR="00E56551">
        <w:rPr>
          <w:rFonts w:ascii="HG丸ｺﾞｼｯｸM-PRO" w:eastAsia="HG丸ｺﾞｼｯｸM-PRO" w:hAnsiTheme="majorEastAsia" w:hint="eastAsia"/>
          <w:b/>
        </w:rPr>
        <w:t>画面</w:t>
      </w:r>
    </w:p>
    <w:p w:rsidR="00E56551" w:rsidRDefault="00B61E33" w:rsidP="00B61E33">
      <w:pPr>
        <w:widowControl/>
        <w:ind w:firstLineChars="3000" w:firstLine="6325"/>
        <w:jc w:val="left"/>
        <w:rPr>
          <w:rFonts w:ascii="HG丸ｺﾞｼｯｸM-PRO" w:eastAsia="HG丸ｺﾞｼｯｸM-PRO" w:hAnsiTheme="majorEastAsia"/>
          <w:b/>
        </w:rPr>
      </w:pPr>
      <w:r>
        <w:rPr>
          <w:rFonts w:ascii="HG丸ｺﾞｼｯｸM-PRO" w:eastAsia="HG丸ｺﾞｼｯｸM-PRO" w:hAnsiTheme="majorEastAsia" w:hint="eastAsia"/>
          <w:b/>
        </w:rPr>
        <w:t xml:space="preserve">　　</w:t>
      </w:r>
      <w:r w:rsidRPr="00C81AE5">
        <w:rPr>
          <w:rFonts w:ascii="HG丸ｺﾞｼｯｸM-PRO" w:eastAsia="HG丸ｺﾞｼｯｸM-PRO" w:hAnsiTheme="majorEastAsia" w:hint="eastAsia"/>
        </w:rPr>
        <w:t>都道府県連盟・地区</w:t>
      </w:r>
      <w:r>
        <w:rPr>
          <w:rFonts w:ascii="HG丸ｺﾞｼｯｸM-PRO" w:eastAsia="HG丸ｺﾞｼｯｸM-PRO" w:hAnsiTheme="majorEastAsia" w:hint="eastAsia"/>
        </w:rPr>
        <w:t>用　操作説明３７頁</w:t>
      </w:r>
    </w:p>
    <w:p w:rsidR="00E56551" w:rsidRDefault="00BD0435" w:rsidP="00E56551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 w:rsidRPr="00BD0435">
        <w:rPr>
          <w:rFonts w:ascii="HG丸ｺﾞｼｯｸM-PRO" w:eastAsia="HG丸ｺﾞｼｯｸM-PRO" w:hAnsiTheme="majorEastAsia"/>
          <w:b/>
          <w:noProof/>
        </w:rPr>
        <w:pict>
          <v:rect id="_x0000_s1113" style="position:absolute;margin-left:6.2pt;margin-top:206.6pt;width:393.7pt;height:38.2pt;z-index:251747328" filled="f" strokecolor="red" strokeweight="1.75pt">
            <v:stroke dashstyle="dash"/>
            <v:textbox inset="5.85pt,.7pt,5.85pt,.7pt"/>
          </v:rect>
        </w:pict>
      </w:r>
      <w:r w:rsidRPr="00BD0435">
        <w:rPr>
          <w:rFonts w:ascii="HG丸ｺﾞｼｯｸM-PRO" w:eastAsia="HG丸ｺﾞｼｯｸM-PRO" w:hAnsiTheme="majorEastAsia"/>
          <w:b/>
          <w:noProof/>
        </w:rPr>
        <w:pict>
          <v:rect id="_x0000_s1110" style="position:absolute;margin-left:1.55pt;margin-top:75.75pt;width:398.35pt;height:46.95pt;z-index:251744256" filled="f" strokecolor="red" strokeweight="1.75pt">
            <v:stroke dashstyle="dash"/>
            <v:textbox inset="5.85pt,.7pt,5.85pt,.7pt"/>
          </v:rect>
        </w:pict>
      </w:r>
      <w:r w:rsidRPr="00BD0435">
        <w:rPr>
          <w:rFonts w:ascii="HG丸ｺﾞｼｯｸM-PRO" w:eastAsia="HG丸ｺﾞｼｯｸM-PRO" w:hAnsiTheme="majorEastAsia"/>
          <w:b/>
          <w:noProof/>
        </w:rPr>
        <w:pict>
          <v:rect id="_x0000_s1119" style="position:absolute;margin-left:6.2pt;margin-top:309.25pt;width:143.25pt;height:36.35pt;z-index:251753472" filled="f" strokecolor="#93f" strokeweight="1.75pt">
            <v:stroke dashstyle="dash"/>
            <v:textbox inset="5.85pt,.7pt,5.85pt,.7pt"/>
          </v:rect>
        </w:pict>
      </w:r>
      <w:r w:rsidRPr="00BD0435">
        <w:rPr>
          <w:rFonts w:ascii="HG丸ｺﾞｼｯｸM-PRO" w:eastAsia="HG丸ｺﾞｼｯｸM-PRO" w:hAnsiTheme="majorEastAsia"/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1" type="#_x0000_t67" style="position:absolute;margin-left:14.85pt;margin-top:122.7pt;width:21.95pt;height:18.8pt;z-index:251745280" fillcolor="red" strokecolor="red">
            <v:textbox style="layout-flow:vertical-ideographic" inset="5.85pt,.7pt,5.85pt,.7pt"/>
          </v:shape>
        </w:pict>
      </w:r>
      <w:r w:rsidRPr="00BD0435">
        <w:rPr>
          <w:rFonts w:ascii="HG丸ｺﾞｼｯｸM-PRO" w:eastAsia="HG丸ｺﾞｼｯｸM-PRO" w:hAnsiTheme="majorEastAsia"/>
          <w:b/>
          <w:noProof/>
        </w:rPr>
        <w:pict>
          <v:shape id="_x0000_s1115" type="#_x0000_t67" style="position:absolute;margin-left:36.8pt;margin-top:244.8pt;width:21.95pt;height:18.8pt;z-index:251749376" fillcolor="red" strokecolor="red">
            <v:textbox style="layout-flow:vertical-ideographic" inset="5.85pt,.7pt,5.85pt,.7pt"/>
          </v:shape>
        </w:pict>
      </w:r>
      <w:r w:rsidRPr="00BD0435">
        <w:rPr>
          <w:rFonts w:ascii="HG丸ｺﾞｼｯｸM-PRO" w:eastAsia="HG丸ｺﾞｼｯｸM-PRO" w:hAnsiTheme="majorEastAsia"/>
          <w:b/>
          <w:noProof/>
        </w:rPr>
        <w:pict>
          <v:shape id="_x0000_s1114" type="#_x0000_t67" style="position:absolute;margin-left:16.15pt;margin-top:198.45pt;width:21.95pt;height:18.8pt;z-index:251748352" fillcolor="red" strokecolor="red">
            <v:textbox style="layout-flow:vertical-ideographic" inset="5.85pt,.7pt,5.85pt,.7pt"/>
          </v:shape>
        </w:pict>
      </w:r>
      <w:r w:rsidRPr="00BD0435">
        <w:rPr>
          <w:rFonts w:ascii="HG丸ｺﾞｼｯｸM-PRO" w:eastAsia="HG丸ｺﾞｼｯｸM-PRO" w:hAnsiTheme="majorEastAsia"/>
          <w:b/>
          <w:noProof/>
        </w:rPr>
        <w:pict>
          <v:rect id="_x0000_s1112" style="position:absolute;margin-left:16.15pt;margin-top:135.85pt;width:20.65pt;height:62.6pt;z-index:251746304" filled="f" strokecolor="red" strokeweight="1.75pt">
            <v:stroke dashstyle="dash"/>
            <v:textbox inset="5.85pt,.7pt,5.85pt,.7pt"/>
          </v:rect>
        </w:pict>
      </w:r>
      <w:r w:rsidR="00E56551">
        <w:rPr>
          <w:rFonts w:ascii="HG丸ｺﾞｼｯｸM-PRO" w:eastAsia="HG丸ｺﾞｼｯｸM-PRO" w:hAnsiTheme="majorEastAsia"/>
          <w:b/>
          <w:noProof/>
        </w:rPr>
        <w:drawing>
          <wp:inline distT="0" distB="0" distL="0" distR="0">
            <wp:extent cx="5191125" cy="4938973"/>
            <wp:effectExtent l="19050" t="0" r="9525" b="0"/>
            <wp:docPr id="20" name="図 3" descr="\\Ts-qvhl292\組拡\20新システムいりぐち\★パワポ用画面\県連盟の画像\20_役職員一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-qvhl292\組拡\20新システムいりぐち\★パワポ用画面\県連盟の画像\20_役職員一覧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160" cy="494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AF6" w:rsidRDefault="00E56551" w:rsidP="00E56551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 w:rsidRPr="00512BB9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21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県連盟または地区の役員役務を、加盟員に従登録する場合は、</w:t>
      </w:r>
    </w:p>
    <w:p w:rsidR="00E56551" w:rsidRDefault="00055AF6" w:rsidP="00055AF6">
      <w:pPr>
        <w:widowControl/>
        <w:ind w:firstLineChars="200" w:firstLine="440"/>
        <w:jc w:val="left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>特別な画面ですのでご説明します。</w:t>
      </w:r>
    </w:p>
    <w:p w:rsidR="00055AF6" w:rsidRDefault="00055AF6" w:rsidP="00E56551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</w:p>
    <w:p w:rsidR="00E56551" w:rsidRDefault="00055AF6" w:rsidP="00055AF6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 w:rsidRPr="00055AF6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11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</w:t>
      </w:r>
      <w:r w:rsidR="00E56551">
        <w:rPr>
          <w:rFonts w:ascii="ＭＳ Ｐ明朝" w:eastAsia="ＭＳ Ｐ明朝" w:hAnsi="ＭＳ Ｐ明朝" w:hint="eastAsia"/>
          <w:noProof/>
          <w:sz w:val="22"/>
        </w:rPr>
        <w:t>「継続・新規・変更」画面の「役員登録」ボタンから</w:t>
      </w:r>
    </w:p>
    <w:p w:rsidR="00E56551" w:rsidRDefault="00E56551" w:rsidP="00E56551">
      <w:pPr>
        <w:widowControl/>
        <w:ind w:firstLineChars="200" w:firstLine="440"/>
        <w:jc w:val="left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>この　「役職員一覧」画面へ移ります。</w:t>
      </w:r>
    </w:p>
    <w:p w:rsidR="00E56551" w:rsidRDefault="00E56551" w:rsidP="00E56551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</w:p>
    <w:p w:rsidR="00ED3BD7" w:rsidRDefault="00E56551" w:rsidP="00E56551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 w:rsidRPr="00512BB9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25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BD7">
        <w:rPr>
          <w:rFonts w:ascii="ＭＳ Ｐ明朝" w:eastAsia="ＭＳ Ｐ明朝" w:hAnsi="ＭＳ Ｐ明朝" w:hint="eastAsia"/>
          <w:noProof/>
          <w:sz w:val="22"/>
        </w:rPr>
        <w:t xml:space="preserve">　検索条件で抽出した加盟員が、その下の「加盟員一覧」に表示されます。</w:t>
      </w:r>
    </w:p>
    <w:p w:rsidR="00E56551" w:rsidRPr="00E56551" w:rsidRDefault="00E56551" w:rsidP="00E56551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</w:p>
    <w:p w:rsidR="00224BCC" w:rsidRDefault="00ED3BD7" w:rsidP="00E56551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 w:rsidRPr="00ED3BD7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27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対象者を「指定」欄で選択します。</w:t>
      </w:r>
      <w:r w:rsidR="00E56551">
        <w:rPr>
          <w:rFonts w:ascii="ＭＳ Ｐ明朝" w:eastAsia="ＭＳ Ｐ明朝" w:hAnsi="ＭＳ Ｐ明朝" w:hint="eastAsia"/>
          <w:noProof/>
          <w:sz w:val="22"/>
        </w:rPr>
        <w:t xml:space="preserve">　</w:t>
      </w:r>
    </w:p>
    <w:p w:rsidR="00224BCC" w:rsidRDefault="00224BCC" w:rsidP="00E56551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</w:p>
    <w:p w:rsidR="00224BCC" w:rsidRDefault="00224BCC" w:rsidP="00E56551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 w:rsidRPr="00ED3BD7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29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「指定した加盟員に割り当てる役務」で役務を選択し、</w:t>
      </w:r>
    </w:p>
    <w:p w:rsidR="00224BCC" w:rsidRDefault="00224BCC" w:rsidP="00E56551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 xml:space="preserve">　　　「役職員従登録」ボタンで確定すると、その下の「役員一覧」に追加されます。</w:t>
      </w:r>
    </w:p>
    <w:p w:rsidR="00224BCC" w:rsidRDefault="00224BCC" w:rsidP="00E56551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</w:p>
    <w:p w:rsidR="00224BCC" w:rsidRDefault="00224BCC" w:rsidP="00224BCC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 w:rsidRPr="00224BCC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30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注意事項</w:t>
      </w:r>
    </w:p>
    <w:p w:rsidR="00224BCC" w:rsidRDefault="00224BCC" w:rsidP="00224BCC">
      <w:pPr>
        <w:widowControl/>
        <w:ind w:firstLineChars="300" w:firstLine="660"/>
        <w:jc w:val="left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>「役員一覧」は、加盟員番号順に並</w:t>
      </w:r>
      <w:r w:rsidR="009D0C2C">
        <w:rPr>
          <w:rFonts w:ascii="ＭＳ Ｐ明朝" w:eastAsia="ＭＳ Ｐ明朝" w:hAnsi="ＭＳ Ｐ明朝" w:hint="eastAsia"/>
          <w:noProof/>
          <w:sz w:val="22"/>
        </w:rPr>
        <w:t>び</w:t>
      </w:r>
      <w:r>
        <w:rPr>
          <w:rFonts w:ascii="ＭＳ Ｐ明朝" w:eastAsia="ＭＳ Ｐ明朝" w:hAnsi="ＭＳ Ｐ明朝" w:hint="eastAsia"/>
          <w:noProof/>
          <w:sz w:val="22"/>
        </w:rPr>
        <w:t>ます。</w:t>
      </w:r>
    </w:p>
    <w:p w:rsidR="00C9416F" w:rsidRDefault="00C9416F" w:rsidP="00C9416F">
      <w:pPr>
        <w:widowControl/>
        <w:ind w:firstLineChars="300" w:firstLine="660"/>
        <w:jc w:val="left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>ひとりの加盟員が並ぶことで</w:t>
      </w:r>
    </w:p>
    <w:p w:rsidR="002261D4" w:rsidRDefault="00C9416F" w:rsidP="00C9416F">
      <w:pPr>
        <w:widowControl/>
        <w:ind w:firstLineChars="300" w:firstLine="660"/>
        <w:jc w:val="left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>複数の役務を従登録している場合に、確認</w:t>
      </w:r>
      <w:r w:rsidR="00353D5B">
        <w:rPr>
          <w:rFonts w:ascii="ＭＳ Ｐ明朝" w:eastAsia="ＭＳ Ｐ明朝" w:hAnsi="ＭＳ Ｐ明朝" w:hint="eastAsia"/>
          <w:noProof/>
          <w:sz w:val="22"/>
        </w:rPr>
        <w:t>しやすいようになってい</w:t>
      </w:r>
      <w:r>
        <w:rPr>
          <w:rFonts w:ascii="ＭＳ Ｐ明朝" w:eastAsia="ＭＳ Ｐ明朝" w:hAnsi="ＭＳ Ｐ明朝" w:hint="eastAsia"/>
          <w:noProof/>
          <w:sz w:val="22"/>
        </w:rPr>
        <w:t>ます。</w:t>
      </w:r>
    </w:p>
    <w:p w:rsidR="00353D5B" w:rsidRPr="00353D5B" w:rsidRDefault="00353D5B" w:rsidP="00C9416F">
      <w:pPr>
        <w:widowControl/>
        <w:ind w:firstLineChars="300" w:firstLine="660"/>
        <w:jc w:val="left"/>
        <w:rPr>
          <w:rFonts w:ascii="ＭＳ Ｐ明朝" w:eastAsia="ＭＳ Ｐ明朝" w:hAnsi="ＭＳ Ｐ明朝"/>
          <w:noProof/>
          <w:sz w:val="22"/>
        </w:rPr>
      </w:pPr>
    </w:p>
    <w:p w:rsidR="00353D5B" w:rsidRDefault="00353D5B" w:rsidP="00C9416F">
      <w:pPr>
        <w:widowControl/>
        <w:ind w:firstLineChars="300" w:firstLine="660"/>
        <w:jc w:val="left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>一つの役務に複数名が割り当てられている場合は、次の画面で確認できます。</w:t>
      </w:r>
    </w:p>
    <w:p w:rsidR="00B61E33" w:rsidRDefault="00B61E33" w:rsidP="00B61E33">
      <w:pPr>
        <w:widowControl/>
        <w:jc w:val="left"/>
        <w:rPr>
          <w:rFonts w:ascii="HG丸ｺﾞｼｯｸM-PRO" w:eastAsia="HG丸ｺﾞｼｯｸM-PRO" w:hAnsiTheme="majorEastAsia"/>
        </w:rPr>
      </w:pPr>
      <w:r w:rsidRPr="00411BEF">
        <w:rPr>
          <w:rFonts w:ascii="HG丸ｺﾞｼｯｸM-PRO" w:eastAsia="HG丸ｺﾞｼｯｸM-PRO" w:hAnsi="ＭＳ ゴシック" w:hint="eastAsia"/>
          <w:b/>
          <w:color w:val="0070C0"/>
        </w:rPr>
        <w:t>メニュー画面から</w:t>
      </w:r>
      <w:r w:rsidRPr="00D11C8B">
        <w:rPr>
          <w:rFonts w:ascii="HG丸ｺﾞｼｯｸM-PRO" w:eastAsia="HG丸ｺﾞｼｯｸM-PRO" w:hAnsiTheme="majorEastAsia" w:hint="eastAsia"/>
          <w:b/>
        </w:rPr>
        <w:t>「継続・新規・復活」画面</w:t>
      </w:r>
      <w:r>
        <w:rPr>
          <w:rFonts w:ascii="HG丸ｺﾞｼｯｸM-PRO" w:eastAsia="HG丸ｺﾞｼｯｸM-PRO" w:hAnsiTheme="majorEastAsia" w:hint="eastAsia"/>
          <w:b/>
        </w:rPr>
        <w:t xml:space="preserve">　　　</w:t>
      </w:r>
      <w:r w:rsidRPr="00C81AE5">
        <w:rPr>
          <w:rFonts w:ascii="HG丸ｺﾞｼｯｸM-PRO" w:eastAsia="HG丸ｺﾞｼｯｸM-PRO" w:hAnsiTheme="majorEastAsia" w:hint="eastAsia"/>
        </w:rPr>
        <w:t>都道府県連盟・地区</w:t>
      </w:r>
      <w:r>
        <w:rPr>
          <w:rFonts w:ascii="HG丸ｺﾞｼｯｸM-PRO" w:eastAsia="HG丸ｺﾞｼｯｸM-PRO" w:hAnsiTheme="majorEastAsia" w:hint="eastAsia"/>
        </w:rPr>
        <w:t>用　操作説明２４頁</w:t>
      </w:r>
    </w:p>
    <w:p w:rsidR="00002E6D" w:rsidRPr="00512BB9" w:rsidRDefault="00BD0435" w:rsidP="00002E6D">
      <w:pPr>
        <w:ind w:firstLineChars="100" w:firstLine="211"/>
        <w:jc w:val="left"/>
        <w:rPr>
          <w:rFonts w:ascii="ＭＳ Ｐ明朝" w:eastAsia="ＭＳ Ｐ明朝" w:hAnsi="ＭＳ Ｐ明朝"/>
          <w:noProof/>
          <w:sz w:val="22"/>
        </w:rPr>
      </w:pPr>
      <w:r w:rsidRPr="00BD0435">
        <w:rPr>
          <w:rFonts w:ascii="HG丸ｺﾞｼｯｸM-PRO" w:eastAsia="HG丸ｺﾞｼｯｸM-PRO" w:hAnsiTheme="majorEastAsia"/>
          <w:b/>
          <w:noProof/>
        </w:rPr>
        <w:pict>
          <v:shape id="_x0000_s1133" type="#_x0000_t62" style="position:absolute;left:0;text-align:left;margin-left:82.65pt;margin-top:151.65pt;width:161.25pt;height:57.75pt;z-index:251767808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dj="39530,41292">
            <v:textbox inset="5.85pt,.7pt,5.85pt,.7pt">
              <w:txbxContent>
                <w:p w:rsidR="00144F21" w:rsidRDefault="00144F21">
                  <w:r>
                    <w:rPr>
                      <w:rFonts w:hint="eastAsia"/>
                    </w:rPr>
                    <w:t>地区の場合は、団のように</w:t>
                  </w:r>
                </w:p>
                <w:p w:rsidR="00144F21" w:rsidRDefault="00144F21">
                  <w:r>
                    <w:rPr>
                      <w:rFonts w:hint="eastAsia"/>
                    </w:rPr>
                    <w:t>「申請チェック結果」→「仮申請」の画面へ進みます。</w:t>
                  </w:r>
                </w:p>
              </w:txbxContent>
            </v:textbox>
          </v:shape>
        </w:pict>
      </w:r>
      <w:r w:rsidRPr="00BD0435">
        <w:rPr>
          <w:rFonts w:ascii="HG丸ｺﾞｼｯｸM-PRO" w:eastAsia="HG丸ｺﾞｼｯｸM-PRO" w:hAnsiTheme="majorEastAsia"/>
          <w:b/>
          <w:noProof/>
        </w:rPr>
        <w:pict>
          <v:shape id="_x0000_s1134" type="#_x0000_t62" style="position:absolute;left:0;text-align:left;margin-left:297.15pt;margin-top:145.55pt;width:161.25pt;height:57.75pt;z-index:251768832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dj="14212,44939">
            <v:textbox inset="5.85pt,.7pt,5.85pt,.7pt">
              <w:txbxContent>
                <w:p w:rsidR="00144F21" w:rsidRDefault="00144F21" w:rsidP="00B61E33">
                  <w:r>
                    <w:rPr>
                      <w:rFonts w:hint="eastAsia"/>
                    </w:rPr>
                    <w:t>県連盟の場合は、</w:t>
                  </w:r>
                </w:p>
                <w:p w:rsidR="00144F21" w:rsidRDefault="00144F21" w:rsidP="00B61E33">
                  <w:r>
                    <w:rPr>
                      <w:rFonts w:hint="eastAsia"/>
                    </w:rPr>
                    <w:t>「登録料内訳」→「申請」の画面へ進みます。</w:t>
                  </w:r>
                </w:p>
              </w:txbxContent>
            </v:textbox>
          </v:shape>
        </w:pict>
      </w:r>
      <w:r w:rsidRPr="00BD0435">
        <w:rPr>
          <w:rFonts w:ascii="HG丸ｺﾞｼｯｸM-PRO" w:eastAsia="HG丸ｺﾞｼｯｸM-PRO" w:hAnsiTheme="majorEastAsia"/>
          <w:b/>
          <w:noProof/>
        </w:rPr>
        <w:pict>
          <v:rect id="_x0000_s1082" style="position:absolute;left:0;text-align:left;margin-left:366.2pt;margin-top:256.75pt;width:50.2pt;height:15.65pt;z-index:251722752" filled="f" strokecolor="red" strokeweight="1.75pt">
            <v:stroke dashstyle="dash"/>
            <v:textbox inset="5.85pt,.7pt,5.85pt,.7pt"/>
          </v:rect>
        </w:pict>
      </w:r>
      <w:r w:rsidRPr="00BD0435">
        <w:rPr>
          <w:rFonts w:ascii="HG丸ｺﾞｼｯｸM-PRO" w:eastAsia="HG丸ｺﾞｼｯｸM-PRO" w:hAnsiTheme="majorEastAsia"/>
          <w:b/>
          <w:noProof/>
        </w:rPr>
        <w:pict>
          <v:rect id="_x0000_s1081" style="position:absolute;left:0;text-align:left;margin-left:315.15pt;margin-top:256.75pt;width:51.05pt;height:15.65pt;z-index:251721728" filled="f" strokecolor="red" strokeweight="1.75pt">
            <v:stroke dashstyle="dash"/>
            <v:textbox inset="5.85pt,.7pt,5.85pt,.7pt"/>
          </v:rect>
        </w:pict>
      </w:r>
      <w:r w:rsidR="00B61E33" w:rsidRPr="0000365E">
        <w:rPr>
          <w:rFonts w:asciiTheme="majorEastAsia" w:eastAsiaTheme="majorEastAsia" w:hAnsiTheme="majorEastAsia"/>
          <w:b/>
          <w:noProof/>
        </w:rPr>
        <w:t xml:space="preserve"> </w:t>
      </w:r>
      <w:r w:rsidR="0000365E" w:rsidRPr="0000365E">
        <w:rPr>
          <w:rFonts w:asciiTheme="majorEastAsia" w:eastAsiaTheme="majorEastAsia" w:hAnsiTheme="majorEastAsia"/>
          <w:b/>
          <w:noProof/>
        </w:rPr>
        <w:drawing>
          <wp:inline distT="0" distB="0" distL="0" distR="0">
            <wp:extent cx="5286375" cy="3584835"/>
            <wp:effectExtent l="19050" t="0" r="0" b="0"/>
            <wp:docPr id="33" name="図 1" descr="\\Ts-qvhl292\組拡\20新システムいりぐち\★パワポ用画面\県連盟の画像\13_継続・新規・変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-qvhl292\組拡\20新システムいりぐち\★パワポ用画面\県連盟の画像\13_継続・新規・変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565" cy="358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E6D" w:rsidRDefault="00002E6D" w:rsidP="00002E6D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</w:p>
    <w:p w:rsidR="00BD7B2A" w:rsidRDefault="00002E6D" w:rsidP="00B61E33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 w:rsidRPr="00512BB9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17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</w:t>
      </w:r>
      <w:r w:rsidR="00B61E33">
        <w:rPr>
          <w:rFonts w:ascii="ＭＳ Ｐ明朝" w:eastAsia="ＭＳ Ｐ明朝" w:hAnsi="ＭＳ Ｐ明朝" w:hint="eastAsia"/>
          <w:noProof/>
          <w:sz w:val="22"/>
        </w:rPr>
        <w:t>入力が終わり</w:t>
      </w:r>
      <w:r w:rsidR="00BD7B2A">
        <w:rPr>
          <w:rFonts w:ascii="ＭＳ Ｐ明朝" w:eastAsia="ＭＳ Ｐ明朝" w:hAnsi="ＭＳ Ｐ明朝" w:hint="eastAsia"/>
          <w:noProof/>
          <w:sz w:val="22"/>
        </w:rPr>
        <w:t>ましたら</w:t>
      </w:r>
      <w:r w:rsidR="00B61E33">
        <w:rPr>
          <w:rFonts w:ascii="ＭＳ Ｐ明朝" w:eastAsia="ＭＳ Ｐ明朝" w:hAnsi="ＭＳ Ｐ明朝" w:hint="eastAsia"/>
          <w:noProof/>
          <w:sz w:val="22"/>
        </w:rPr>
        <w:t>、内容の確認や仮申請、申請</w:t>
      </w:r>
      <w:r w:rsidR="00BD7B2A">
        <w:rPr>
          <w:rFonts w:ascii="ＭＳ Ｐ明朝" w:eastAsia="ＭＳ Ｐ明朝" w:hAnsi="ＭＳ Ｐ明朝" w:hint="eastAsia"/>
          <w:noProof/>
          <w:sz w:val="22"/>
        </w:rPr>
        <w:t>を行います。</w:t>
      </w:r>
    </w:p>
    <w:p w:rsidR="00353D5B" w:rsidRDefault="00BD7B2A" w:rsidP="00BD7B2A">
      <w:pPr>
        <w:widowControl/>
        <w:ind w:firstLineChars="200" w:firstLine="440"/>
        <w:jc w:val="left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>こ</w:t>
      </w:r>
      <w:r w:rsidR="00B61E33">
        <w:rPr>
          <w:rFonts w:ascii="ＭＳ Ｐ明朝" w:eastAsia="ＭＳ Ｐ明朝" w:hAnsi="ＭＳ Ｐ明朝" w:hint="eastAsia"/>
          <w:noProof/>
          <w:sz w:val="22"/>
        </w:rPr>
        <w:t>の流れは</w:t>
      </w:r>
      <w:r w:rsidR="00353D5B">
        <w:rPr>
          <w:rFonts w:ascii="ＭＳ Ｐ明朝" w:eastAsia="ＭＳ Ｐ明朝" w:hAnsi="ＭＳ Ｐ明朝" w:hint="eastAsia"/>
          <w:noProof/>
          <w:sz w:val="22"/>
        </w:rPr>
        <w:t>団の場合と同様</w:t>
      </w:r>
      <w:r w:rsidR="00B61E33">
        <w:rPr>
          <w:rFonts w:ascii="ＭＳ Ｐ明朝" w:eastAsia="ＭＳ Ｐ明朝" w:hAnsi="ＭＳ Ｐ明朝" w:hint="eastAsia"/>
          <w:noProof/>
          <w:sz w:val="22"/>
        </w:rPr>
        <w:t>です。</w:t>
      </w:r>
    </w:p>
    <w:p w:rsidR="00B61E33" w:rsidRDefault="00B61E33" w:rsidP="00353D5B">
      <w:pPr>
        <w:widowControl/>
        <w:ind w:firstLineChars="200" w:firstLine="440"/>
        <w:jc w:val="left"/>
        <w:rPr>
          <w:rFonts w:ascii="ＭＳ Ｐ明朝" w:eastAsia="ＭＳ Ｐ明朝" w:hAnsi="ＭＳ Ｐ明朝"/>
          <w:noProof/>
          <w:sz w:val="22"/>
        </w:rPr>
      </w:pPr>
    </w:p>
    <w:p w:rsidR="00770564" w:rsidRDefault="00B61E33" w:rsidP="00B61E33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 w:rsidRPr="00B61E33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19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</w:t>
      </w:r>
      <w:r w:rsidR="00353D5B">
        <w:rPr>
          <w:rFonts w:ascii="ＭＳ Ｐ明朝" w:eastAsia="ＭＳ Ｐ明朝" w:hAnsi="ＭＳ Ｐ明朝" w:hint="eastAsia"/>
          <w:noProof/>
          <w:sz w:val="22"/>
        </w:rPr>
        <w:t>「出力」ボタンからリストを出力して、</w:t>
      </w:r>
      <w:r>
        <w:rPr>
          <w:rFonts w:ascii="ＭＳ Ｐ明朝" w:eastAsia="ＭＳ Ｐ明朝" w:hAnsi="ＭＳ Ｐ明朝" w:hint="eastAsia"/>
          <w:noProof/>
          <w:sz w:val="22"/>
        </w:rPr>
        <w:t>入力した申請</w:t>
      </w:r>
      <w:r w:rsidR="00353D5B">
        <w:rPr>
          <w:rFonts w:ascii="ＭＳ Ｐ明朝" w:eastAsia="ＭＳ Ｐ明朝" w:hAnsi="ＭＳ Ｐ明朝" w:hint="eastAsia"/>
          <w:noProof/>
          <w:sz w:val="22"/>
        </w:rPr>
        <w:t>内容を確認します。</w:t>
      </w:r>
    </w:p>
    <w:p w:rsidR="00353D5B" w:rsidRDefault="00353D5B" w:rsidP="00353D5B">
      <w:pPr>
        <w:widowControl/>
        <w:ind w:firstLineChars="200" w:firstLine="440"/>
        <w:jc w:val="left"/>
        <w:rPr>
          <w:rFonts w:ascii="ＭＳ Ｐ明朝" w:eastAsia="ＭＳ Ｐ明朝" w:hAnsi="ＭＳ Ｐ明朝"/>
          <w:noProof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t>このリストで誤った入力などを見つけた場合は、</w:t>
      </w:r>
      <w:r w:rsidR="001F06D9">
        <w:rPr>
          <w:rFonts w:ascii="ＭＳ Ｐ明朝" w:eastAsia="ＭＳ Ｐ明朝" w:hAnsi="ＭＳ Ｐ明朝" w:hint="eastAsia"/>
          <w:noProof/>
          <w:sz w:val="22"/>
        </w:rPr>
        <w:t>修正</w:t>
      </w:r>
      <w:r w:rsidR="009D0C2C">
        <w:rPr>
          <w:rFonts w:ascii="ＭＳ Ｐ明朝" w:eastAsia="ＭＳ Ｐ明朝" w:hAnsi="ＭＳ Ｐ明朝" w:hint="eastAsia"/>
          <w:noProof/>
          <w:sz w:val="22"/>
        </w:rPr>
        <w:t>してください</w:t>
      </w:r>
      <w:r>
        <w:rPr>
          <w:rFonts w:ascii="ＭＳ Ｐ明朝" w:eastAsia="ＭＳ Ｐ明朝" w:hAnsi="ＭＳ Ｐ明朝" w:hint="eastAsia"/>
          <w:noProof/>
          <w:sz w:val="22"/>
        </w:rPr>
        <w:t xml:space="preserve">。　</w:t>
      </w:r>
    </w:p>
    <w:p w:rsidR="00353D5B" w:rsidRDefault="00353D5B" w:rsidP="00353D5B">
      <w:pPr>
        <w:widowControl/>
        <w:ind w:firstLineChars="200" w:firstLine="440"/>
        <w:jc w:val="left"/>
        <w:rPr>
          <w:rFonts w:ascii="ＭＳ Ｐ明朝" w:eastAsia="ＭＳ Ｐ明朝" w:hAnsi="ＭＳ Ｐ明朝"/>
          <w:noProof/>
          <w:sz w:val="22"/>
        </w:rPr>
      </w:pPr>
    </w:p>
    <w:p w:rsidR="00353D5B" w:rsidRDefault="00353D5B" w:rsidP="00353D5B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  <w:r w:rsidRPr="00353D5B">
        <w:rPr>
          <w:rFonts w:ascii="ＭＳ Ｐ明朝" w:eastAsia="ＭＳ Ｐ明朝" w:hAnsi="ＭＳ Ｐ明朝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32" name="図 1" descr="C:\Users\shimizu\AppData\Local\Microsoft\Windows\Temporary Internet Files\Content.IE5\0WGHOUJ2\MC90006554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izu\AppData\Local\Microsoft\Windows\Temporary Internet Files\Content.IE5\0WGHOUJ2\MC90006554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  <w:noProof/>
          <w:sz w:val="22"/>
        </w:rPr>
        <w:t xml:space="preserve">　</w:t>
      </w:r>
      <w:r w:rsidR="00B61E33">
        <w:rPr>
          <w:rFonts w:ascii="ＭＳ Ｐ明朝" w:eastAsia="ＭＳ Ｐ明朝" w:hAnsi="ＭＳ Ｐ明朝" w:hint="eastAsia"/>
          <w:noProof/>
          <w:sz w:val="22"/>
        </w:rPr>
        <w:t>内容の確認を終えましたら</w:t>
      </w:r>
      <w:r>
        <w:rPr>
          <w:rFonts w:ascii="ＭＳ Ｐ明朝" w:eastAsia="ＭＳ Ｐ明朝" w:hAnsi="ＭＳ Ｐ明朝" w:hint="eastAsia"/>
          <w:noProof/>
          <w:sz w:val="22"/>
        </w:rPr>
        <w:t xml:space="preserve">　「確定」ボタンで申請に進みます。</w:t>
      </w:r>
    </w:p>
    <w:p w:rsidR="00353D5B" w:rsidRDefault="00353D5B" w:rsidP="00353D5B">
      <w:pPr>
        <w:widowControl/>
        <w:jc w:val="left"/>
        <w:rPr>
          <w:rFonts w:ascii="ＭＳ Ｐ明朝" w:eastAsia="ＭＳ Ｐ明朝" w:hAnsi="ＭＳ Ｐ明朝"/>
          <w:noProof/>
          <w:sz w:val="22"/>
        </w:rPr>
      </w:pPr>
    </w:p>
    <w:p w:rsidR="00B043D9" w:rsidRDefault="00B043D9">
      <w:pPr>
        <w:widowControl/>
        <w:jc w:val="left"/>
        <w:rPr>
          <w:rFonts w:asciiTheme="minorEastAsia" w:hAnsiTheme="minorEastAsia"/>
          <w:sz w:val="22"/>
        </w:rPr>
      </w:pPr>
    </w:p>
    <w:p w:rsidR="00B043D9" w:rsidRPr="00B043D9" w:rsidRDefault="00B043D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以上</w:t>
      </w:r>
    </w:p>
    <w:sectPr w:rsidR="00B043D9" w:rsidRPr="00B043D9" w:rsidSect="0004003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F21" w:rsidRDefault="00144F21" w:rsidP="006727B1">
      <w:r>
        <w:separator/>
      </w:r>
    </w:p>
  </w:endnote>
  <w:endnote w:type="continuationSeparator" w:id="0">
    <w:p w:rsidR="00144F21" w:rsidRDefault="00144F21" w:rsidP="00672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F21" w:rsidRDefault="00144F21" w:rsidP="006727B1">
      <w:r>
        <w:separator/>
      </w:r>
    </w:p>
  </w:footnote>
  <w:footnote w:type="continuationSeparator" w:id="0">
    <w:p w:rsidR="00144F21" w:rsidRDefault="00144F21" w:rsidP="00672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039"/>
    <w:rsid w:val="00002E6D"/>
    <w:rsid w:val="0000365E"/>
    <w:rsid w:val="00037BF5"/>
    <w:rsid w:val="00040039"/>
    <w:rsid w:val="0005075F"/>
    <w:rsid w:val="00055AF6"/>
    <w:rsid w:val="00144F21"/>
    <w:rsid w:val="001E3C26"/>
    <w:rsid w:val="001F06D9"/>
    <w:rsid w:val="00205030"/>
    <w:rsid w:val="00224BCC"/>
    <w:rsid w:val="00224E06"/>
    <w:rsid w:val="002261D4"/>
    <w:rsid w:val="00265FED"/>
    <w:rsid w:val="002D7599"/>
    <w:rsid w:val="0030107F"/>
    <w:rsid w:val="00343F7F"/>
    <w:rsid w:val="00353D5B"/>
    <w:rsid w:val="00385672"/>
    <w:rsid w:val="003B1304"/>
    <w:rsid w:val="003D223B"/>
    <w:rsid w:val="003E2FA7"/>
    <w:rsid w:val="00414664"/>
    <w:rsid w:val="00447ED6"/>
    <w:rsid w:val="00512BB9"/>
    <w:rsid w:val="00531ADA"/>
    <w:rsid w:val="005777B2"/>
    <w:rsid w:val="005D6EE8"/>
    <w:rsid w:val="005F798F"/>
    <w:rsid w:val="0063787F"/>
    <w:rsid w:val="006727B1"/>
    <w:rsid w:val="00694DB7"/>
    <w:rsid w:val="006D1E2B"/>
    <w:rsid w:val="007453AE"/>
    <w:rsid w:val="00770564"/>
    <w:rsid w:val="00774900"/>
    <w:rsid w:val="007D1B97"/>
    <w:rsid w:val="0084228A"/>
    <w:rsid w:val="008453B9"/>
    <w:rsid w:val="009B5BF2"/>
    <w:rsid w:val="009C67BC"/>
    <w:rsid w:val="009D0C2C"/>
    <w:rsid w:val="009E0AEC"/>
    <w:rsid w:val="009F03AA"/>
    <w:rsid w:val="00A22649"/>
    <w:rsid w:val="00A6176E"/>
    <w:rsid w:val="00AB7BF0"/>
    <w:rsid w:val="00B02862"/>
    <w:rsid w:val="00B043D9"/>
    <w:rsid w:val="00B12FFF"/>
    <w:rsid w:val="00B2375C"/>
    <w:rsid w:val="00B37D5A"/>
    <w:rsid w:val="00B61E33"/>
    <w:rsid w:val="00BA6506"/>
    <w:rsid w:val="00BD0435"/>
    <w:rsid w:val="00BD7B2A"/>
    <w:rsid w:val="00C03952"/>
    <w:rsid w:val="00C72FC2"/>
    <w:rsid w:val="00C81AE5"/>
    <w:rsid w:val="00C9416F"/>
    <w:rsid w:val="00CA6D4D"/>
    <w:rsid w:val="00CC05A7"/>
    <w:rsid w:val="00CC122D"/>
    <w:rsid w:val="00D009D7"/>
    <w:rsid w:val="00D11C8B"/>
    <w:rsid w:val="00D35F6C"/>
    <w:rsid w:val="00D7434D"/>
    <w:rsid w:val="00D97266"/>
    <w:rsid w:val="00E0757D"/>
    <w:rsid w:val="00E11086"/>
    <w:rsid w:val="00E278E4"/>
    <w:rsid w:val="00E45978"/>
    <w:rsid w:val="00E476A1"/>
    <w:rsid w:val="00E56551"/>
    <w:rsid w:val="00EB0F63"/>
    <w:rsid w:val="00ED3BD7"/>
    <w:rsid w:val="00F024C3"/>
    <w:rsid w:val="00F3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  <v:textbox inset="5.85pt,.7pt,5.85pt,.7pt"/>
      <o:colormenu v:ext="edit" fillcolor="red" strokecolor="red"/>
    </o:shapedefaults>
    <o:shapelayout v:ext="edit">
      <o:idmap v:ext="edit" data="1"/>
      <o:rules v:ext="edit">
        <o:r id="V:Rule1" type="callout" idref="#_x0000_s1108"/>
        <o:r id="V:Rule2" type="callout" idref="#_x0000_s1109"/>
        <o:r id="V:Rule3" type="callout" idref="#_x0000_s1054"/>
        <o:r id="V:Rule4" type="callout" idref="#_x0000_s1125"/>
        <o:r id="V:Rule5" type="callout" idref="#_x0000_s1124"/>
        <o:r id="V:Rule6" type="callout" idref="#_x0000_s1122"/>
        <o:r id="V:Rule7" type="callout" idref="#_x0000_s1131"/>
        <o:r id="V:Rule8" type="callout" idref="#_x0000_s1130"/>
        <o:r id="V:Rule9" type="callout" idref="#_x0000_s1127"/>
        <o:r id="V:Rule10" type="callout" idref="#_x0000_s1126"/>
        <o:r id="V:Rule11" type="callout" idref="#_x0000_s1133"/>
        <o:r id="V:Rule12" type="callout" idref="#_x0000_s11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00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72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727B1"/>
  </w:style>
  <w:style w:type="paragraph" w:styleId="a7">
    <w:name w:val="footer"/>
    <w:basedOn w:val="a"/>
    <w:link w:val="a8"/>
    <w:uiPriority w:val="99"/>
    <w:semiHidden/>
    <w:unhideWhenUsed/>
    <w:rsid w:val="00672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72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BCBA8-9F57-46B5-B64D-BCCDE4AA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shimizu</cp:lastModifiedBy>
  <cp:revision>6</cp:revision>
  <dcterms:created xsi:type="dcterms:W3CDTF">2012-10-22T06:53:00Z</dcterms:created>
  <dcterms:modified xsi:type="dcterms:W3CDTF">2012-10-23T00:38:00Z</dcterms:modified>
</cp:coreProperties>
</file>